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F9" w:rsidRPr="00E45749" w:rsidRDefault="00AC6241" w:rsidP="00B968F9">
      <w:pPr>
        <w:rPr>
          <w:rFonts w:ascii="Arial" w:hAnsi="Arial" w:cs="Arial"/>
          <w:sz w:val="24"/>
          <w:szCs w:val="24"/>
        </w:rPr>
      </w:pPr>
      <w:r>
        <w:rPr>
          <w:rFonts w:ascii="Arial" w:hAnsi="Arial" w:cs="Arial"/>
          <w:noProof/>
          <w:sz w:val="24"/>
          <w:szCs w:val="24"/>
        </w:rPr>
        <w:pict>
          <v:rect id="_x0000_s1029" style="position:absolute;margin-left:-11.9pt;margin-top:-61.1pt;width:624.3pt;height:70.5pt;z-index:251661312;mso-width-percent:1050;mso-position-horizontal-relative:page;mso-position-vertical-relative:page;mso-width-percent:1050;mso-height-relative:top-margin-area" o:allowincell="f" fillcolor="#00b050" strokecolor="#31849b">
            <w10:wrap anchorx="page" anchory="margin"/>
          </v:rect>
        </w:pict>
      </w:r>
      <w:r w:rsidRPr="00AC6241">
        <w:rPr>
          <w:rFonts w:ascii="Arial" w:hAnsi="Arial" w:cs="Arial"/>
          <w:b/>
          <w:bCs/>
          <w:noProof/>
          <w:sz w:val="24"/>
          <w:szCs w:val="24"/>
          <w:lang w:eastAsia="zh-TW"/>
        </w:rPr>
        <w:pict>
          <v:shapetype id="_x0000_t202" coordsize="21600,21600" o:spt="202" path="m,l,21600r21600,l21600,xe">
            <v:stroke joinstyle="miter"/>
            <v:path gradientshapeok="t" o:connecttype="rect"/>
          </v:shapetype>
          <v:shape id="_x0000_s1098" type="#_x0000_t202" style="position:absolute;margin-left:42.55pt;margin-top:53.3pt;width:46.35pt;height:20.85pt;z-index:251660799;mso-width-relative:margin;mso-height-relative:margin">
            <v:textbox>
              <w:txbxContent>
                <w:p w:rsidR="00E11FEF" w:rsidRDefault="00E11FEF">
                  <w:r w:rsidRPr="00E45749">
                    <w:rPr>
                      <w:rFonts w:ascii="Arial" w:hAnsi="Arial" w:cs="Arial"/>
                      <w:b/>
                      <w:bCs/>
                      <w:sz w:val="24"/>
                      <w:szCs w:val="24"/>
                    </w:rPr>
                    <w:t>2899</w:t>
                  </w:r>
                </w:p>
              </w:txbxContent>
            </v:textbox>
          </v:shape>
        </w:pict>
      </w:r>
      <w:r w:rsidR="00B968F9" w:rsidRPr="00E45749">
        <w:rPr>
          <w:rFonts w:ascii="Arial" w:eastAsia="Times New Roman" w:hAnsi="Arial" w:cs="Arial"/>
          <w:b/>
          <w:bCs/>
          <w:noProof/>
          <w:sz w:val="24"/>
          <w:szCs w:val="24"/>
        </w:rPr>
        <w:drawing>
          <wp:anchor distT="0" distB="0" distL="114300" distR="114300" simplePos="0" relativeHeight="251660288" behindDoc="0" locked="0" layoutInCell="1" allowOverlap="1">
            <wp:simplePos x="0" y="0"/>
            <wp:positionH relativeFrom="margin">
              <wp:posOffset>4546600</wp:posOffset>
            </wp:positionH>
            <wp:positionV relativeFrom="margin">
              <wp:posOffset>-144780</wp:posOffset>
            </wp:positionV>
            <wp:extent cx="887730" cy="1002030"/>
            <wp:effectExtent l="19050" t="0" r="7620" b="0"/>
            <wp:wrapSquare wrapText="bothSides"/>
            <wp:docPr id="8" name="Picture 2" descr="Description: Copy of U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py of UNNlogo"/>
                    <pic:cNvPicPr>
                      <a:picLocks noChangeAspect="1" noChangeArrowheads="1"/>
                    </pic:cNvPicPr>
                  </pic:nvPicPr>
                  <pic:blipFill>
                    <a:blip r:embed="rId7" cstate="print">
                      <a:lum bright="12000"/>
                    </a:blip>
                    <a:srcRect/>
                    <a:stretch>
                      <a:fillRect/>
                    </a:stretch>
                  </pic:blipFill>
                  <pic:spPr bwMode="auto">
                    <a:xfrm>
                      <a:off x="0" y="0"/>
                      <a:ext cx="887730" cy="1002030"/>
                    </a:xfrm>
                    <a:prstGeom prst="rect">
                      <a:avLst/>
                    </a:prstGeom>
                    <a:noFill/>
                    <a:ln w="9525">
                      <a:noFill/>
                      <a:miter lim="800000"/>
                      <a:headEnd/>
                      <a:tailEnd/>
                    </a:ln>
                  </pic:spPr>
                </pic:pic>
              </a:graphicData>
            </a:graphic>
          </wp:anchor>
        </w:drawing>
      </w:r>
      <w:r w:rsidR="00B968F9" w:rsidRPr="00E45749">
        <w:rPr>
          <w:rFonts w:ascii="Arial" w:hAnsi="Arial" w:cs="Arial"/>
          <w:sz w:val="24"/>
          <w:szCs w:val="24"/>
        </w:rPr>
        <w:t xml:space="preserve">    </w:t>
      </w:r>
      <w:r w:rsidR="00B968F9" w:rsidRPr="00B968F9">
        <w:rPr>
          <w:rFonts w:ascii="Arial" w:hAnsi="Arial" w:cs="Arial"/>
          <w:noProof/>
          <w:sz w:val="24"/>
          <w:szCs w:val="24"/>
        </w:rPr>
        <w:drawing>
          <wp:inline distT="0" distB="0" distL="0" distR="0">
            <wp:extent cx="1582310" cy="779227"/>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3328" cy="784653"/>
                    </a:xfrm>
                    <a:prstGeom prst="rect">
                      <a:avLst/>
                    </a:prstGeom>
                    <a:noFill/>
                    <a:ln w="9525">
                      <a:noFill/>
                      <a:miter lim="800000"/>
                      <a:headEnd/>
                      <a:tailEnd/>
                    </a:ln>
                  </pic:spPr>
                </pic:pic>
              </a:graphicData>
            </a:graphic>
          </wp:inline>
        </w:drawing>
      </w:r>
      <w:r w:rsidR="00B968F9" w:rsidRPr="00E45749">
        <w:rPr>
          <w:rFonts w:ascii="Arial" w:hAnsi="Arial" w:cs="Arial"/>
          <w:sz w:val="24"/>
          <w:szCs w:val="24"/>
        </w:rPr>
        <w:t xml:space="preserve">     </w:t>
      </w:r>
      <w:r w:rsidR="00B968F9">
        <w:rPr>
          <w:rFonts w:ascii="Arial" w:hAnsi="Arial" w:cs="Arial"/>
          <w:sz w:val="24"/>
          <w:szCs w:val="24"/>
        </w:rPr>
        <w:t xml:space="preserve">    </w:t>
      </w:r>
      <w:r w:rsidR="00B968F9" w:rsidRPr="00E45749">
        <w:rPr>
          <w:rFonts w:ascii="Arial" w:hAnsi="Arial" w:cs="Arial"/>
          <w:b/>
          <w:bCs/>
          <w:sz w:val="24"/>
          <w:szCs w:val="24"/>
        </w:rPr>
        <w:t xml:space="preserve">      </w:t>
      </w:r>
      <w:r w:rsidR="00B968F9">
        <w:rPr>
          <w:rFonts w:ascii="Arial" w:hAnsi="Arial" w:cs="Arial"/>
          <w:b/>
          <w:bCs/>
          <w:sz w:val="24"/>
          <w:szCs w:val="24"/>
        </w:rPr>
        <w:t xml:space="preserve">            </w:t>
      </w:r>
      <w:r w:rsidR="00B968F9" w:rsidRPr="00B968F9">
        <w:rPr>
          <w:rFonts w:ascii="Arial" w:hAnsi="Arial" w:cs="Arial"/>
          <w:b/>
          <w:bCs/>
          <w:noProof/>
          <w:sz w:val="24"/>
          <w:szCs w:val="24"/>
        </w:rPr>
        <w:drawing>
          <wp:inline distT="0" distB="0" distL="0" distR="0">
            <wp:extent cx="944660" cy="857649"/>
            <wp:effectExtent l="19050" t="0" r="7840" b="0"/>
            <wp:docPr id="10" name="Picture 1" descr="C:\Users\Prof Osinem\Downloads\CETVET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Osinem\Downloads\CETVETAR_LOGO.JPG"/>
                    <pic:cNvPicPr>
                      <a:picLocks noChangeAspect="1" noChangeArrowheads="1"/>
                    </pic:cNvPicPr>
                  </pic:nvPicPr>
                  <pic:blipFill>
                    <a:blip r:embed="rId9" cstate="print"/>
                    <a:srcRect/>
                    <a:stretch>
                      <a:fillRect/>
                    </a:stretch>
                  </pic:blipFill>
                  <pic:spPr bwMode="auto">
                    <a:xfrm>
                      <a:off x="0" y="0"/>
                      <a:ext cx="959198" cy="870848"/>
                    </a:xfrm>
                    <a:prstGeom prst="rect">
                      <a:avLst/>
                    </a:prstGeom>
                    <a:noFill/>
                    <a:ln w="9525">
                      <a:noFill/>
                      <a:miter lim="800000"/>
                      <a:headEnd/>
                      <a:tailEnd/>
                    </a:ln>
                  </pic:spPr>
                </pic:pic>
              </a:graphicData>
            </a:graphic>
          </wp:inline>
        </w:drawing>
      </w:r>
      <w:r w:rsidR="00B968F9">
        <w:rPr>
          <w:rFonts w:ascii="Arial" w:hAnsi="Arial" w:cs="Arial"/>
          <w:b/>
          <w:bCs/>
          <w:sz w:val="24"/>
          <w:szCs w:val="24"/>
        </w:rPr>
        <w:t xml:space="preserve">            </w:t>
      </w:r>
      <w:r w:rsidR="00B968F9" w:rsidRPr="00E45749">
        <w:rPr>
          <w:rFonts w:ascii="Arial" w:hAnsi="Arial" w:cs="Arial"/>
          <w:b/>
          <w:bCs/>
          <w:sz w:val="24"/>
          <w:szCs w:val="24"/>
        </w:rPr>
        <w:t xml:space="preserve">  </w:t>
      </w:r>
      <w:r w:rsidR="00B968F9">
        <w:rPr>
          <w:rFonts w:ascii="Arial" w:hAnsi="Arial" w:cs="Arial"/>
          <w:b/>
          <w:bCs/>
          <w:sz w:val="24"/>
          <w:szCs w:val="24"/>
        </w:rPr>
        <w:t xml:space="preserve">         </w:t>
      </w:r>
    </w:p>
    <w:p w:rsidR="007408A4" w:rsidRPr="003543FC" w:rsidRDefault="00962A4B" w:rsidP="00132778">
      <w:pPr>
        <w:spacing w:after="120" w:line="240" w:lineRule="auto"/>
        <w:jc w:val="center"/>
        <w:rPr>
          <w:rFonts w:ascii="Arial" w:hAnsi="Arial" w:cs="Arial"/>
          <w:b/>
          <w:color w:val="C00000"/>
          <w:sz w:val="30"/>
          <w:szCs w:val="24"/>
        </w:rPr>
      </w:pPr>
      <w:r w:rsidRPr="003543FC">
        <w:rPr>
          <w:rFonts w:ascii="Arial" w:hAnsi="Arial" w:cs="Arial"/>
          <w:b/>
          <w:color w:val="C00000"/>
          <w:sz w:val="30"/>
          <w:szCs w:val="24"/>
        </w:rPr>
        <w:t>Executive</w:t>
      </w:r>
      <w:r w:rsidR="007408A4" w:rsidRPr="003543FC">
        <w:rPr>
          <w:rFonts w:ascii="Arial" w:hAnsi="Arial" w:cs="Arial"/>
          <w:b/>
          <w:color w:val="C00000"/>
          <w:sz w:val="30"/>
          <w:szCs w:val="24"/>
        </w:rPr>
        <w:t xml:space="preserve"> </w:t>
      </w:r>
      <w:r w:rsidRPr="003543FC">
        <w:rPr>
          <w:rFonts w:ascii="Arial" w:hAnsi="Arial" w:cs="Arial"/>
          <w:b/>
          <w:color w:val="C00000"/>
          <w:sz w:val="30"/>
          <w:szCs w:val="24"/>
        </w:rPr>
        <w:t xml:space="preserve">Training </w:t>
      </w:r>
      <w:r w:rsidR="007408A4" w:rsidRPr="003543FC">
        <w:rPr>
          <w:rFonts w:ascii="Arial" w:hAnsi="Arial" w:cs="Arial"/>
          <w:b/>
          <w:color w:val="C00000"/>
          <w:sz w:val="30"/>
          <w:szCs w:val="24"/>
        </w:rPr>
        <w:t>Workshop for Skills Training/</w:t>
      </w:r>
      <w:r w:rsidRPr="003543FC">
        <w:rPr>
          <w:rFonts w:ascii="Arial" w:hAnsi="Arial" w:cs="Arial"/>
          <w:b/>
          <w:color w:val="C00000"/>
          <w:sz w:val="30"/>
          <w:szCs w:val="24"/>
        </w:rPr>
        <w:t xml:space="preserve">                     </w:t>
      </w:r>
      <w:r w:rsidR="007408A4" w:rsidRPr="003543FC">
        <w:rPr>
          <w:rFonts w:ascii="Arial" w:hAnsi="Arial" w:cs="Arial"/>
          <w:b/>
          <w:color w:val="C00000"/>
          <w:sz w:val="30"/>
          <w:szCs w:val="24"/>
        </w:rPr>
        <w:t>Entr</w:t>
      </w:r>
      <w:r w:rsidR="00AB70C9" w:rsidRPr="003543FC">
        <w:rPr>
          <w:rFonts w:ascii="Arial" w:hAnsi="Arial" w:cs="Arial"/>
          <w:b/>
          <w:color w:val="C00000"/>
          <w:sz w:val="30"/>
          <w:szCs w:val="24"/>
        </w:rPr>
        <w:t>epreneurship Centre</w:t>
      </w:r>
      <w:r w:rsidR="007408A4" w:rsidRPr="003543FC">
        <w:rPr>
          <w:rFonts w:ascii="Arial" w:hAnsi="Arial" w:cs="Arial"/>
          <w:b/>
          <w:color w:val="C00000"/>
          <w:sz w:val="30"/>
          <w:szCs w:val="24"/>
        </w:rPr>
        <w:t xml:space="preserve"> Managers</w:t>
      </w:r>
      <w:r w:rsidR="00FF4F1C">
        <w:rPr>
          <w:rFonts w:ascii="Arial" w:hAnsi="Arial" w:cs="Arial"/>
          <w:b/>
          <w:color w:val="C00000"/>
          <w:sz w:val="30"/>
          <w:szCs w:val="24"/>
        </w:rPr>
        <w:t xml:space="preserve"> &amp; Supervisors</w:t>
      </w:r>
    </w:p>
    <w:p w:rsidR="00962A4B" w:rsidRDefault="00D77C1E" w:rsidP="00845474">
      <w:pPr>
        <w:spacing w:after="120" w:line="360" w:lineRule="auto"/>
        <w:jc w:val="both"/>
        <w:rPr>
          <w:rFonts w:ascii="Arial" w:hAnsi="Arial" w:cs="Arial"/>
          <w:szCs w:val="24"/>
        </w:rPr>
      </w:pPr>
      <w:r w:rsidRPr="00D77C1E">
        <w:rPr>
          <w:rFonts w:ascii="Arial" w:hAnsi="Arial" w:cs="Arial"/>
          <w:szCs w:val="24"/>
        </w:rPr>
        <w:t xml:space="preserve">The UNESCO-UNEVOC </w:t>
      </w:r>
      <w:r w:rsidR="00962A4B">
        <w:rPr>
          <w:rFonts w:ascii="Arial" w:hAnsi="Arial" w:cs="Arial"/>
          <w:szCs w:val="24"/>
        </w:rPr>
        <w:t>Centre f</w:t>
      </w:r>
      <w:r w:rsidR="00FA7A75" w:rsidRPr="00D77C1E">
        <w:rPr>
          <w:rFonts w:ascii="Arial" w:hAnsi="Arial" w:cs="Arial"/>
          <w:szCs w:val="24"/>
        </w:rPr>
        <w:t xml:space="preserve">or Technical </w:t>
      </w:r>
      <w:r w:rsidRPr="00D77C1E">
        <w:rPr>
          <w:rFonts w:ascii="Arial" w:hAnsi="Arial" w:cs="Arial"/>
          <w:szCs w:val="24"/>
        </w:rPr>
        <w:t>Vocational Education, Training a</w:t>
      </w:r>
      <w:r w:rsidR="00FA7A75" w:rsidRPr="00D77C1E">
        <w:rPr>
          <w:rFonts w:ascii="Arial" w:hAnsi="Arial" w:cs="Arial"/>
          <w:szCs w:val="24"/>
        </w:rPr>
        <w:t>nd Resea</w:t>
      </w:r>
      <w:r w:rsidR="0002047F">
        <w:rPr>
          <w:rFonts w:ascii="Arial" w:hAnsi="Arial" w:cs="Arial"/>
          <w:szCs w:val="24"/>
        </w:rPr>
        <w:t xml:space="preserve">rch </w:t>
      </w:r>
      <w:r w:rsidR="00615F77">
        <w:rPr>
          <w:rFonts w:ascii="Arial" w:hAnsi="Arial" w:cs="Arial"/>
          <w:szCs w:val="24"/>
        </w:rPr>
        <w:t>University o</w:t>
      </w:r>
      <w:r w:rsidR="00FA7A75" w:rsidRPr="00D77C1E">
        <w:rPr>
          <w:rFonts w:ascii="Arial" w:hAnsi="Arial" w:cs="Arial"/>
          <w:szCs w:val="24"/>
        </w:rPr>
        <w:t>f Nigeria</w:t>
      </w:r>
      <w:r w:rsidRPr="00D77C1E">
        <w:rPr>
          <w:rFonts w:ascii="Arial" w:hAnsi="Arial" w:cs="Arial"/>
          <w:szCs w:val="24"/>
        </w:rPr>
        <w:t>, Nsukka</w:t>
      </w:r>
      <w:r w:rsidR="0002047F">
        <w:rPr>
          <w:rFonts w:ascii="Arial" w:hAnsi="Arial" w:cs="Arial"/>
          <w:szCs w:val="24"/>
        </w:rPr>
        <w:t xml:space="preserve"> (</w:t>
      </w:r>
      <w:r w:rsidR="0002047F" w:rsidRPr="00D77C1E">
        <w:rPr>
          <w:rFonts w:ascii="Arial" w:hAnsi="Arial" w:cs="Arial"/>
          <w:szCs w:val="24"/>
        </w:rPr>
        <w:t>CETVETAR</w:t>
      </w:r>
      <w:r w:rsidR="0002047F">
        <w:rPr>
          <w:rFonts w:ascii="Arial" w:hAnsi="Arial" w:cs="Arial"/>
          <w:szCs w:val="24"/>
        </w:rPr>
        <w:t>-UNN),</w:t>
      </w:r>
      <w:r w:rsidRPr="00D77C1E">
        <w:rPr>
          <w:rFonts w:ascii="Arial" w:hAnsi="Arial" w:cs="Arial"/>
          <w:szCs w:val="24"/>
        </w:rPr>
        <w:t xml:space="preserve"> in Collaboration with Innovation i</w:t>
      </w:r>
      <w:r w:rsidR="00FA7A75" w:rsidRPr="00D77C1E">
        <w:rPr>
          <w:rFonts w:ascii="Arial" w:hAnsi="Arial" w:cs="Arial"/>
          <w:szCs w:val="24"/>
        </w:rPr>
        <w:t>n T</w:t>
      </w:r>
      <w:r w:rsidRPr="00D77C1E">
        <w:rPr>
          <w:rFonts w:ascii="Arial" w:hAnsi="Arial" w:cs="Arial"/>
          <w:szCs w:val="24"/>
        </w:rPr>
        <w:t>VET</w:t>
      </w:r>
      <w:r w:rsidR="001F2DB9">
        <w:rPr>
          <w:rFonts w:ascii="Arial" w:hAnsi="Arial" w:cs="Arial"/>
          <w:szCs w:val="24"/>
        </w:rPr>
        <w:t xml:space="preserve"> Research Group</w:t>
      </w:r>
      <w:r w:rsidR="00FA7A75" w:rsidRPr="00D77C1E">
        <w:rPr>
          <w:rFonts w:ascii="Arial" w:hAnsi="Arial" w:cs="Arial"/>
          <w:szCs w:val="24"/>
        </w:rPr>
        <w:t xml:space="preserve"> </w:t>
      </w:r>
      <w:r w:rsidR="00DE1650">
        <w:rPr>
          <w:rFonts w:ascii="Arial" w:hAnsi="Arial" w:cs="Arial"/>
          <w:szCs w:val="24"/>
        </w:rPr>
        <w:t xml:space="preserve">and other </w:t>
      </w:r>
      <w:r w:rsidR="001F2DB9">
        <w:rPr>
          <w:rFonts w:ascii="Arial" w:hAnsi="Arial" w:cs="Arial"/>
          <w:szCs w:val="24"/>
        </w:rPr>
        <w:t>i</w:t>
      </w:r>
      <w:r w:rsidR="00FA7A75" w:rsidRPr="00D77C1E">
        <w:rPr>
          <w:rFonts w:ascii="Arial" w:hAnsi="Arial" w:cs="Arial"/>
          <w:szCs w:val="24"/>
        </w:rPr>
        <w:t xml:space="preserve">nternational </w:t>
      </w:r>
      <w:r w:rsidR="00DE1650">
        <w:rPr>
          <w:rFonts w:ascii="Arial" w:hAnsi="Arial" w:cs="Arial"/>
          <w:szCs w:val="24"/>
        </w:rPr>
        <w:t xml:space="preserve">partners </w:t>
      </w:r>
      <w:r w:rsidRPr="00D77C1E">
        <w:rPr>
          <w:rFonts w:ascii="Arial" w:hAnsi="Arial" w:cs="Arial"/>
          <w:szCs w:val="24"/>
        </w:rPr>
        <w:t xml:space="preserve">organizes </w:t>
      </w:r>
      <w:r w:rsidR="00962A4B">
        <w:rPr>
          <w:rFonts w:ascii="Arial" w:hAnsi="Arial" w:cs="Arial"/>
          <w:szCs w:val="24"/>
        </w:rPr>
        <w:t>International Executive W</w:t>
      </w:r>
      <w:r w:rsidRPr="00D77C1E">
        <w:rPr>
          <w:rFonts w:ascii="Arial" w:hAnsi="Arial" w:cs="Arial"/>
          <w:szCs w:val="24"/>
        </w:rPr>
        <w:t xml:space="preserve">orkshop </w:t>
      </w:r>
      <w:r>
        <w:rPr>
          <w:rFonts w:ascii="Arial" w:hAnsi="Arial" w:cs="Arial"/>
          <w:szCs w:val="24"/>
        </w:rPr>
        <w:t>for</w:t>
      </w:r>
      <w:r w:rsidR="00FA7A75" w:rsidRPr="00D77C1E">
        <w:rPr>
          <w:rFonts w:ascii="Arial" w:hAnsi="Arial" w:cs="Arial"/>
          <w:szCs w:val="24"/>
        </w:rPr>
        <w:t xml:space="preserve"> Skills Tra</w:t>
      </w:r>
      <w:r w:rsidR="00DE1650">
        <w:rPr>
          <w:rFonts w:ascii="Arial" w:hAnsi="Arial" w:cs="Arial"/>
          <w:szCs w:val="24"/>
        </w:rPr>
        <w:t>ining/</w:t>
      </w:r>
      <w:r w:rsidRPr="00D77C1E">
        <w:rPr>
          <w:rFonts w:ascii="Arial" w:hAnsi="Arial" w:cs="Arial"/>
          <w:szCs w:val="24"/>
        </w:rPr>
        <w:t>Entrepreneurship Centre Managers</w:t>
      </w:r>
      <w:r w:rsidR="00A0036D">
        <w:rPr>
          <w:rFonts w:ascii="Arial" w:hAnsi="Arial" w:cs="Arial"/>
          <w:szCs w:val="24"/>
        </w:rPr>
        <w:t xml:space="preserve"> and </w:t>
      </w:r>
      <w:r w:rsidR="00DE1650">
        <w:rPr>
          <w:rFonts w:ascii="Arial" w:hAnsi="Arial" w:cs="Arial"/>
          <w:szCs w:val="24"/>
        </w:rPr>
        <w:t>Supervisors</w:t>
      </w:r>
      <w:r w:rsidR="003E1528">
        <w:rPr>
          <w:rFonts w:ascii="Arial" w:hAnsi="Arial" w:cs="Arial"/>
          <w:szCs w:val="24"/>
        </w:rPr>
        <w:t xml:space="preserve">. </w:t>
      </w:r>
      <w:r w:rsidR="003E1528">
        <w:rPr>
          <w:rFonts w:ascii="Arial" w:hAnsi="Arial" w:cs="Arial"/>
          <w:sz w:val="24"/>
          <w:szCs w:val="28"/>
          <w:lang w:val="en-GB"/>
        </w:rPr>
        <w:t>CETVETAR-UNN</w:t>
      </w:r>
      <w:r w:rsidR="003E1528" w:rsidRPr="007C71E5">
        <w:rPr>
          <w:rFonts w:ascii="Arial" w:hAnsi="Arial" w:cs="Arial"/>
          <w:sz w:val="24"/>
          <w:szCs w:val="28"/>
          <w:lang w:val="en-GB"/>
        </w:rPr>
        <w:t xml:space="preserve"> is a centre of</w:t>
      </w:r>
      <w:r w:rsidR="003E1528">
        <w:rPr>
          <w:rFonts w:ascii="Arial" w:hAnsi="Arial" w:cs="Arial"/>
          <w:sz w:val="24"/>
          <w:szCs w:val="28"/>
          <w:lang w:val="en-GB"/>
        </w:rPr>
        <w:t xml:space="preserve"> excellence in technical vocational education and training (TVET) in Nigeria</w:t>
      </w:r>
      <w:r w:rsidR="00C93B3B">
        <w:rPr>
          <w:rFonts w:ascii="Arial" w:hAnsi="Arial" w:cs="Arial"/>
          <w:sz w:val="24"/>
          <w:szCs w:val="28"/>
          <w:lang w:val="en-GB"/>
        </w:rPr>
        <w:t xml:space="preserve"> with the mission </w:t>
      </w:r>
      <w:r w:rsidR="00C93B3B" w:rsidRPr="00A0036D">
        <w:rPr>
          <w:rFonts w:ascii="Arial" w:hAnsi="Arial" w:cs="Arial"/>
          <w:sz w:val="24"/>
          <w:szCs w:val="28"/>
        </w:rPr>
        <w:t>to foster technical and skills training for self reliance and promotion of lifelong learning</w:t>
      </w:r>
      <w:r w:rsidR="00C93B3B" w:rsidRPr="007C71E5">
        <w:rPr>
          <w:rFonts w:ascii="Arial" w:hAnsi="Arial" w:cs="Arial"/>
          <w:sz w:val="24"/>
          <w:szCs w:val="28"/>
          <w:lang w:val="en-GB"/>
        </w:rPr>
        <w:t>.</w:t>
      </w:r>
      <w:r w:rsidR="00C93B3B" w:rsidRPr="00D77C1E">
        <w:rPr>
          <w:rFonts w:ascii="Arial" w:hAnsi="Arial" w:cs="Arial"/>
          <w:b/>
          <w:i/>
          <w:szCs w:val="24"/>
        </w:rPr>
        <w:t xml:space="preserve"> </w:t>
      </w:r>
      <w:r w:rsidR="00C93B3B">
        <w:rPr>
          <w:rFonts w:ascii="Arial" w:hAnsi="Arial" w:cs="Arial"/>
          <w:szCs w:val="24"/>
        </w:rPr>
        <w:t xml:space="preserve"> </w:t>
      </w:r>
      <w:r w:rsidR="00C93B3B">
        <w:rPr>
          <w:rFonts w:ascii="Arial" w:hAnsi="Arial" w:cs="Arial"/>
          <w:sz w:val="24"/>
          <w:szCs w:val="28"/>
          <w:lang w:val="en-GB"/>
        </w:rPr>
        <w:t>It is also</w:t>
      </w:r>
      <w:r w:rsidR="003E1528" w:rsidRPr="007C71E5">
        <w:rPr>
          <w:rFonts w:ascii="Arial" w:hAnsi="Arial" w:cs="Arial"/>
          <w:sz w:val="24"/>
          <w:szCs w:val="28"/>
          <w:lang w:val="en-GB"/>
        </w:rPr>
        <w:t xml:space="preserve"> </w:t>
      </w:r>
      <w:r w:rsidR="003E1528">
        <w:rPr>
          <w:rFonts w:ascii="Arial" w:hAnsi="Arial" w:cs="Arial"/>
          <w:sz w:val="24"/>
          <w:szCs w:val="28"/>
          <w:lang w:val="en-GB"/>
        </w:rPr>
        <w:t xml:space="preserve">a network </w:t>
      </w:r>
      <w:r w:rsidR="00C93B3B">
        <w:rPr>
          <w:rFonts w:ascii="Arial" w:hAnsi="Arial" w:cs="Arial"/>
          <w:sz w:val="24"/>
          <w:szCs w:val="28"/>
          <w:lang w:val="en-GB"/>
        </w:rPr>
        <w:t>member of over 29</w:t>
      </w:r>
      <w:r w:rsidR="003E1528">
        <w:rPr>
          <w:rFonts w:ascii="Arial" w:hAnsi="Arial" w:cs="Arial"/>
          <w:sz w:val="24"/>
          <w:szCs w:val="28"/>
          <w:lang w:val="en-GB"/>
        </w:rPr>
        <w:t xml:space="preserve">0 </w:t>
      </w:r>
      <w:r w:rsidR="003E1528" w:rsidRPr="007C71E5">
        <w:rPr>
          <w:rFonts w:ascii="Arial" w:hAnsi="Arial" w:cs="Arial"/>
          <w:sz w:val="24"/>
          <w:szCs w:val="28"/>
          <w:lang w:val="en-GB"/>
        </w:rPr>
        <w:t xml:space="preserve">UNESCO-UNEVOC </w:t>
      </w:r>
      <w:r w:rsidR="003E1528">
        <w:rPr>
          <w:rFonts w:ascii="Arial" w:hAnsi="Arial" w:cs="Arial"/>
          <w:sz w:val="24"/>
          <w:szCs w:val="28"/>
          <w:lang w:val="en-GB"/>
        </w:rPr>
        <w:t>international centres</w:t>
      </w:r>
      <w:r w:rsidR="00C93B3B">
        <w:rPr>
          <w:rFonts w:ascii="Arial" w:hAnsi="Arial" w:cs="Arial"/>
          <w:sz w:val="24"/>
          <w:szCs w:val="28"/>
          <w:lang w:val="en-GB"/>
        </w:rPr>
        <w:t xml:space="preserve"> globally.</w:t>
      </w:r>
      <w:r w:rsidR="00A0036D">
        <w:rPr>
          <w:rFonts w:ascii="Arial" w:hAnsi="Arial" w:cs="Arial"/>
          <w:sz w:val="24"/>
          <w:szCs w:val="28"/>
          <w:lang w:val="en-GB"/>
        </w:rPr>
        <w:t xml:space="preserve"> </w:t>
      </w:r>
    </w:p>
    <w:p w:rsidR="00845474" w:rsidRPr="00D77C1E" w:rsidRDefault="00962A4B" w:rsidP="00845474">
      <w:pPr>
        <w:spacing w:after="120" w:line="360" w:lineRule="auto"/>
        <w:jc w:val="both"/>
        <w:rPr>
          <w:rFonts w:ascii="Arial" w:hAnsi="Arial" w:cs="Arial"/>
          <w:szCs w:val="24"/>
        </w:rPr>
      </w:pPr>
      <w:r w:rsidRPr="00D27808">
        <w:rPr>
          <w:rFonts w:ascii="Arial" w:hAnsi="Arial" w:cs="Arial"/>
          <w:b/>
          <w:color w:val="FF0000"/>
          <w:szCs w:val="24"/>
        </w:rPr>
        <w:t>Theme:</w:t>
      </w:r>
      <w:r w:rsidR="00845474" w:rsidRPr="00D27808">
        <w:rPr>
          <w:rFonts w:ascii="Arial" w:hAnsi="Arial" w:cs="Arial"/>
          <w:b/>
          <w:color w:val="FF0000"/>
          <w:szCs w:val="24"/>
        </w:rPr>
        <w:t xml:space="preserve">                                                                                                                              </w:t>
      </w:r>
      <w:r w:rsidRPr="00D27808">
        <w:rPr>
          <w:rFonts w:ascii="Arial" w:hAnsi="Arial" w:cs="Arial"/>
          <w:b/>
          <w:color w:val="FF0000"/>
          <w:szCs w:val="24"/>
        </w:rPr>
        <w:t xml:space="preserve"> </w:t>
      </w:r>
      <w:r w:rsidR="00845474" w:rsidRPr="00D77C1E">
        <w:rPr>
          <w:rFonts w:ascii="Arial" w:hAnsi="Arial" w:cs="Arial"/>
          <w:b/>
          <w:i/>
          <w:szCs w:val="24"/>
        </w:rPr>
        <w:t>Effectiveness</w:t>
      </w:r>
      <w:r w:rsidR="00845474">
        <w:rPr>
          <w:rFonts w:ascii="Arial" w:hAnsi="Arial" w:cs="Arial"/>
          <w:b/>
          <w:i/>
          <w:szCs w:val="24"/>
        </w:rPr>
        <w:t xml:space="preserve"> in the </w:t>
      </w:r>
      <w:r w:rsidR="00845474" w:rsidRPr="00D77C1E">
        <w:rPr>
          <w:rFonts w:ascii="Arial" w:hAnsi="Arial" w:cs="Arial"/>
          <w:b/>
          <w:i/>
          <w:szCs w:val="24"/>
        </w:rPr>
        <w:t>Management</w:t>
      </w:r>
      <w:r w:rsidR="00845474">
        <w:rPr>
          <w:rFonts w:ascii="Arial" w:hAnsi="Arial" w:cs="Arial"/>
          <w:b/>
          <w:i/>
          <w:szCs w:val="24"/>
        </w:rPr>
        <w:t xml:space="preserve"> of </w:t>
      </w:r>
      <w:r w:rsidR="00845474" w:rsidRPr="00D77C1E">
        <w:rPr>
          <w:rFonts w:ascii="Arial" w:hAnsi="Arial" w:cs="Arial"/>
          <w:b/>
          <w:i/>
          <w:szCs w:val="24"/>
        </w:rPr>
        <w:t>Skills Tra</w:t>
      </w:r>
      <w:r w:rsidR="00845474">
        <w:rPr>
          <w:rFonts w:ascii="Arial" w:hAnsi="Arial" w:cs="Arial"/>
          <w:b/>
          <w:i/>
          <w:szCs w:val="24"/>
        </w:rPr>
        <w:t xml:space="preserve">ining/ Entrepreneurship </w:t>
      </w:r>
      <w:proofErr w:type="spellStart"/>
      <w:r w:rsidR="00845474">
        <w:rPr>
          <w:rFonts w:ascii="Arial" w:hAnsi="Arial" w:cs="Arial"/>
          <w:b/>
          <w:i/>
          <w:szCs w:val="24"/>
        </w:rPr>
        <w:t>Centres</w:t>
      </w:r>
      <w:proofErr w:type="spellEnd"/>
      <w:r w:rsidR="00845474" w:rsidRPr="00D77C1E">
        <w:rPr>
          <w:rFonts w:ascii="Arial" w:hAnsi="Arial" w:cs="Arial"/>
          <w:b/>
          <w:i/>
          <w:szCs w:val="24"/>
        </w:rPr>
        <w:t xml:space="preserve"> </w:t>
      </w:r>
    </w:p>
    <w:p w:rsidR="00962A4B" w:rsidRDefault="00962A4B" w:rsidP="00845474">
      <w:pPr>
        <w:spacing w:after="120" w:line="360" w:lineRule="auto"/>
        <w:jc w:val="both"/>
        <w:rPr>
          <w:rFonts w:ascii="Arial" w:hAnsi="Arial" w:cs="Arial"/>
          <w:szCs w:val="24"/>
        </w:rPr>
      </w:pPr>
      <w:r>
        <w:rPr>
          <w:rFonts w:ascii="Arial" w:hAnsi="Arial" w:cs="Arial"/>
          <w:szCs w:val="24"/>
        </w:rPr>
        <w:t xml:space="preserve"> </w:t>
      </w:r>
      <w:r w:rsidRPr="00962A4B">
        <w:rPr>
          <w:rFonts w:ascii="Arial" w:hAnsi="Arial" w:cs="Arial"/>
          <w:b/>
          <w:szCs w:val="24"/>
        </w:rPr>
        <w:t>Date:</w:t>
      </w:r>
      <w:r>
        <w:rPr>
          <w:rFonts w:ascii="Arial" w:hAnsi="Arial" w:cs="Arial"/>
          <w:szCs w:val="24"/>
        </w:rPr>
        <w:t xml:space="preserve"> </w:t>
      </w:r>
      <w:r w:rsidRPr="00D77C1E">
        <w:rPr>
          <w:rFonts w:ascii="Arial" w:hAnsi="Arial" w:cs="Arial"/>
          <w:szCs w:val="24"/>
        </w:rPr>
        <w:t>November 27</w:t>
      </w:r>
      <w:r w:rsidRPr="00D77C1E">
        <w:rPr>
          <w:rFonts w:ascii="Arial" w:hAnsi="Arial" w:cs="Arial"/>
          <w:szCs w:val="24"/>
          <w:vertAlign w:val="superscript"/>
        </w:rPr>
        <w:t>th</w:t>
      </w:r>
      <w:r>
        <w:rPr>
          <w:rFonts w:ascii="Arial" w:hAnsi="Arial" w:cs="Arial"/>
          <w:szCs w:val="24"/>
        </w:rPr>
        <w:t xml:space="preserve"> - </w:t>
      </w:r>
      <w:r w:rsidRPr="00D77C1E">
        <w:rPr>
          <w:rFonts w:ascii="Arial" w:hAnsi="Arial" w:cs="Arial"/>
          <w:szCs w:val="24"/>
        </w:rPr>
        <w:t>1</w:t>
      </w:r>
      <w:r w:rsidRPr="00D77C1E">
        <w:rPr>
          <w:rFonts w:ascii="Arial" w:hAnsi="Arial" w:cs="Arial"/>
          <w:szCs w:val="24"/>
          <w:vertAlign w:val="superscript"/>
        </w:rPr>
        <w:t>st</w:t>
      </w:r>
      <w:r w:rsidRPr="00D77C1E">
        <w:rPr>
          <w:rFonts w:ascii="Arial" w:hAnsi="Arial" w:cs="Arial"/>
          <w:szCs w:val="24"/>
        </w:rPr>
        <w:t xml:space="preserve"> December,</w:t>
      </w:r>
      <w:r>
        <w:rPr>
          <w:rFonts w:ascii="Arial" w:hAnsi="Arial" w:cs="Arial"/>
          <w:szCs w:val="24"/>
        </w:rPr>
        <w:t xml:space="preserve"> </w:t>
      </w:r>
      <w:r w:rsidRPr="00D77C1E">
        <w:rPr>
          <w:rFonts w:ascii="Arial" w:hAnsi="Arial" w:cs="Arial"/>
          <w:szCs w:val="24"/>
        </w:rPr>
        <w:t xml:space="preserve">2017 </w:t>
      </w:r>
    </w:p>
    <w:p w:rsidR="00237FD9" w:rsidRDefault="00845474" w:rsidP="00845474">
      <w:pPr>
        <w:spacing w:after="240" w:line="360" w:lineRule="auto"/>
        <w:jc w:val="both"/>
        <w:rPr>
          <w:rFonts w:ascii="Arial" w:hAnsi="Arial" w:cs="Arial"/>
          <w:b/>
          <w:szCs w:val="24"/>
        </w:rPr>
      </w:pPr>
      <w:r w:rsidRPr="00845474">
        <w:rPr>
          <w:rFonts w:ascii="Arial" w:hAnsi="Arial" w:cs="Arial"/>
          <w:b/>
          <w:szCs w:val="24"/>
        </w:rPr>
        <w:t>Venue:</w:t>
      </w:r>
      <w:r>
        <w:rPr>
          <w:rFonts w:ascii="Arial" w:hAnsi="Arial" w:cs="Arial"/>
          <w:szCs w:val="24"/>
        </w:rPr>
        <w:t xml:space="preserve"> </w:t>
      </w:r>
      <w:proofErr w:type="spellStart"/>
      <w:proofErr w:type="gramStart"/>
      <w:r w:rsidR="00D77C1E">
        <w:rPr>
          <w:rFonts w:ascii="Arial" w:hAnsi="Arial" w:cs="Arial"/>
          <w:szCs w:val="24"/>
        </w:rPr>
        <w:t>Nnamdi</w:t>
      </w:r>
      <w:proofErr w:type="spellEnd"/>
      <w:r w:rsidR="00D77C1E">
        <w:rPr>
          <w:rFonts w:ascii="Arial" w:hAnsi="Arial" w:cs="Arial"/>
          <w:szCs w:val="24"/>
        </w:rPr>
        <w:t xml:space="preserve"> </w:t>
      </w:r>
      <w:r w:rsidR="00FA7A75" w:rsidRPr="00D77C1E">
        <w:rPr>
          <w:rFonts w:ascii="Arial" w:hAnsi="Arial" w:cs="Arial"/>
          <w:szCs w:val="24"/>
        </w:rPr>
        <w:t xml:space="preserve"> </w:t>
      </w:r>
      <w:proofErr w:type="spellStart"/>
      <w:r w:rsidR="00D77C1E">
        <w:rPr>
          <w:rFonts w:ascii="Arial" w:hAnsi="Arial" w:cs="Arial"/>
          <w:szCs w:val="24"/>
        </w:rPr>
        <w:t>Azikiwe</w:t>
      </w:r>
      <w:proofErr w:type="spellEnd"/>
      <w:proofErr w:type="gramEnd"/>
      <w:r w:rsidR="00D77C1E">
        <w:rPr>
          <w:rFonts w:ascii="Arial" w:hAnsi="Arial" w:cs="Arial"/>
          <w:szCs w:val="24"/>
        </w:rPr>
        <w:t xml:space="preserve"> Library, </w:t>
      </w:r>
      <w:r w:rsidR="00D77C1E">
        <w:rPr>
          <w:rFonts w:ascii="Arial" w:hAnsi="Arial" w:cs="Arial"/>
          <w:b/>
          <w:szCs w:val="24"/>
        </w:rPr>
        <w:t>University o</w:t>
      </w:r>
      <w:r w:rsidR="00FA7A75" w:rsidRPr="00D77C1E">
        <w:rPr>
          <w:rFonts w:ascii="Arial" w:hAnsi="Arial" w:cs="Arial"/>
          <w:b/>
          <w:szCs w:val="24"/>
        </w:rPr>
        <w:t>f Nigeria, Nsukka</w:t>
      </w:r>
    </w:p>
    <w:p w:rsidR="00317258" w:rsidRPr="00D27808" w:rsidRDefault="00317258" w:rsidP="00317258">
      <w:pPr>
        <w:spacing w:line="240" w:lineRule="auto"/>
        <w:jc w:val="both"/>
        <w:rPr>
          <w:rFonts w:ascii="Arial" w:hAnsi="Arial" w:cs="Arial"/>
          <w:color w:val="FF0000"/>
          <w:szCs w:val="24"/>
        </w:rPr>
      </w:pPr>
      <w:r w:rsidRPr="00D27808">
        <w:rPr>
          <w:rFonts w:ascii="Arial" w:hAnsi="Arial" w:cs="Arial"/>
          <w:b/>
          <w:color w:val="FF0000"/>
          <w:szCs w:val="24"/>
        </w:rPr>
        <w:t>Target Audience:</w:t>
      </w:r>
      <w:r w:rsidRPr="00D27808">
        <w:rPr>
          <w:rFonts w:ascii="Arial" w:hAnsi="Arial" w:cs="Arial"/>
          <w:color w:val="FF0000"/>
          <w:szCs w:val="24"/>
        </w:rPr>
        <w:t xml:space="preserve"> </w:t>
      </w:r>
      <w:r w:rsidR="003E1528" w:rsidRPr="00D27808">
        <w:rPr>
          <w:rFonts w:ascii="Arial" w:hAnsi="Arial" w:cs="Arial"/>
          <w:color w:val="FF0000"/>
          <w:szCs w:val="24"/>
        </w:rPr>
        <w:t xml:space="preserve"> </w:t>
      </w:r>
    </w:p>
    <w:p w:rsidR="003543FC" w:rsidRDefault="003543FC" w:rsidP="00C44587">
      <w:pPr>
        <w:jc w:val="both"/>
        <w:rPr>
          <w:rFonts w:ascii="Arial" w:hAnsi="Arial" w:cs="Arial"/>
          <w:szCs w:val="24"/>
        </w:rPr>
      </w:pPr>
      <w:r>
        <w:rPr>
          <w:rFonts w:ascii="Arial" w:hAnsi="Arial" w:cs="Arial"/>
          <w:szCs w:val="24"/>
        </w:rPr>
        <w:t>The target audience for the executive training workshop includes:</w:t>
      </w:r>
    </w:p>
    <w:p w:rsidR="003543FC" w:rsidRDefault="00317258" w:rsidP="00C44587">
      <w:pPr>
        <w:pStyle w:val="ListParagraph"/>
        <w:numPr>
          <w:ilvl w:val="0"/>
          <w:numId w:val="5"/>
        </w:numPr>
        <w:spacing w:after="60"/>
        <w:contextualSpacing w:val="0"/>
        <w:jc w:val="both"/>
        <w:rPr>
          <w:rFonts w:ascii="Arial" w:hAnsi="Arial" w:cs="Arial"/>
          <w:szCs w:val="24"/>
        </w:rPr>
      </w:pPr>
      <w:r w:rsidRPr="003543FC">
        <w:rPr>
          <w:rFonts w:ascii="Arial" w:hAnsi="Arial" w:cs="Arial"/>
          <w:szCs w:val="24"/>
        </w:rPr>
        <w:t xml:space="preserve">Managers, Directors, Programme Coordinators, Researchers, Technical Staff and Supervisors of Skills Training and Entrepreneurship </w:t>
      </w:r>
      <w:proofErr w:type="spellStart"/>
      <w:r w:rsidRPr="003543FC">
        <w:rPr>
          <w:rFonts w:ascii="Arial" w:hAnsi="Arial" w:cs="Arial"/>
          <w:szCs w:val="24"/>
        </w:rPr>
        <w:t>Centres</w:t>
      </w:r>
      <w:proofErr w:type="spellEnd"/>
      <w:r w:rsidRPr="003543FC">
        <w:rPr>
          <w:rFonts w:ascii="Arial" w:hAnsi="Arial" w:cs="Arial"/>
          <w:szCs w:val="24"/>
        </w:rPr>
        <w:t xml:space="preserve"> in Public and Private Tertiary Educational Institutions.</w:t>
      </w:r>
    </w:p>
    <w:p w:rsidR="00DE1650" w:rsidRDefault="00317258" w:rsidP="00132778">
      <w:pPr>
        <w:pStyle w:val="ListParagraph"/>
        <w:numPr>
          <w:ilvl w:val="0"/>
          <w:numId w:val="5"/>
        </w:numPr>
        <w:ind w:right="-513"/>
        <w:jc w:val="both"/>
        <w:rPr>
          <w:rFonts w:ascii="Arial" w:hAnsi="Arial" w:cs="Arial"/>
          <w:szCs w:val="24"/>
        </w:rPr>
      </w:pPr>
      <w:r w:rsidRPr="003543FC">
        <w:rPr>
          <w:rFonts w:ascii="Arial" w:hAnsi="Arial" w:cs="Arial"/>
          <w:szCs w:val="24"/>
        </w:rPr>
        <w:t xml:space="preserve"> </w:t>
      </w:r>
      <w:r w:rsidR="003543FC">
        <w:rPr>
          <w:rFonts w:ascii="Arial" w:hAnsi="Arial" w:cs="Arial"/>
          <w:szCs w:val="24"/>
        </w:rPr>
        <w:t>Technical, policy and</w:t>
      </w:r>
      <w:r w:rsidRPr="003543FC">
        <w:rPr>
          <w:rFonts w:ascii="Arial" w:hAnsi="Arial" w:cs="Arial"/>
          <w:szCs w:val="24"/>
        </w:rPr>
        <w:t xml:space="preserve"> planning staff of Ministry of Education and Training Regulatory</w:t>
      </w:r>
    </w:p>
    <w:p w:rsidR="00317258" w:rsidRPr="003543FC" w:rsidRDefault="00317258" w:rsidP="00DE1650">
      <w:pPr>
        <w:pStyle w:val="ListParagraph"/>
        <w:ind w:right="-513"/>
        <w:jc w:val="both"/>
        <w:rPr>
          <w:rFonts w:ascii="Arial" w:hAnsi="Arial" w:cs="Arial"/>
          <w:szCs w:val="24"/>
        </w:rPr>
      </w:pPr>
      <w:r w:rsidRPr="003543FC">
        <w:rPr>
          <w:rFonts w:ascii="Arial" w:hAnsi="Arial" w:cs="Arial"/>
          <w:szCs w:val="24"/>
        </w:rPr>
        <w:t xml:space="preserve"> </w:t>
      </w:r>
      <w:proofErr w:type="gramStart"/>
      <w:r w:rsidRPr="003543FC">
        <w:rPr>
          <w:rFonts w:ascii="Arial" w:hAnsi="Arial" w:cs="Arial"/>
          <w:szCs w:val="24"/>
        </w:rPr>
        <w:t>Agencies.</w:t>
      </w:r>
      <w:proofErr w:type="gramEnd"/>
    </w:p>
    <w:p w:rsidR="00DE1650" w:rsidRPr="00D27808" w:rsidRDefault="00DE1650" w:rsidP="00DE1650">
      <w:pPr>
        <w:spacing w:after="60" w:line="360" w:lineRule="auto"/>
        <w:jc w:val="both"/>
        <w:rPr>
          <w:rFonts w:ascii="Arial" w:hAnsi="Arial" w:cs="Arial"/>
          <w:b/>
          <w:color w:val="FF0000"/>
          <w:szCs w:val="24"/>
        </w:rPr>
      </w:pPr>
      <w:r>
        <w:rPr>
          <w:rFonts w:ascii="Arial" w:hAnsi="Arial" w:cs="Arial"/>
          <w:b/>
          <w:color w:val="FF0000"/>
          <w:szCs w:val="24"/>
        </w:rPr>
        <w:t xml:space="preserve">Training </w:t>
      </w:r>
      <w:r w:rsidRPr="00D27808">
        <w:rPr>
          <w:rFonts w:ascii="Arial" w:hAnsi="Arial" w:cs="Arial"/>
          <w:b/>
          <w:color w:val="FF0000"/>
          <w:szCs w:val="24"/>
        </w:rPr>
        <w:t>Programme Rationale</w:t>
      </w:r>
    </w:p>
    <w:p w:rsidR="00DE1650" w:rsidRPr="00FA7A75" w:rsidRDefault="00DE1650" w:rsidP="00DE1650">
      <w:pPr>
        <w:tabs>
          <w:tab w:val="left" w:pos="8820"/>
        </w:tabs>
        <w:ind w:right="-513"/>
        <w:jc w:val="both"/>
        <w:rPr>
          <w:rFonts w:ascii="Arial" w:hAnsi="Arial" w:cs="Arial"/>
          <w:b/>
          <w:szCs w:val="24"/>
        </w:rPr>
      </w:pPr>
      <w:r w:rsidRPr="00FA7A75">
        <w:rPr>
          <w:rFonts w:ascii="Arial" w:hAnsi="Arial" w:cs="Arial"/>
          <w:szCs w:val="24"/>
        </w:rPr>
        <w:t xml:space="preserve">Skills and knowledge are the drivers of economic growth and social development of any nation. Countries with higher and better levels of knowledge and skills respond more positively and promptly to challenges and opportunities of the globalized economy. Such skills will cut across professional, managerial, operational, </w:t>
      </w:r>
      <w:proofErr w:type="spellStart"/>
      <w:r w:rsidRPr="00FA7A75">
        <w:rPr>
          <w:rFonts w:ascii="Arial" w:hAnsi="Arial" w:cs="Arial"/>
          <w:szCs w:val="24"/>
        </w:rPr>
        <w:t>behavioural</w:t>
      </w:r>
      <w:proofErr w:type="spellEnd"/>
      <w:r w:rsidRPr="00FA7A75">
        <w:rPr>
          <w:rFonts w:ascii="Arial" w:hAnsi="Arial" w:cs="Arial"/>
          <w:szCs w:val="24"/>
        </w:rPr>
        <w:t>, inte</w:t>
      </w:r>
      <w:r w:rsidR="003610CF">
        <w:rPr>
          <w:rFonts w:ascii="Arial" w:hAnsi="Arial" w:cs="Arial"/>
          <w:szCs w:val="24"/>
        </w:rPr>
        <w:t>r-</w:t>
      </w:r>
      <w:r w:rsidRPr="00FA7A75">
        <w:rPr>
          <w:rFonts w:ascii="Arial" w:hAnsi="Arial" w:cs="Arial"/>
          <w:szCs w:val="24"/>
        </w:rPr>
        <w:t xml:space="preserve">personal and functional spectrums. </w:t>
      </w:r>
    </w:p>
    <w:p w:rsidR="00DE1650" w:rsidRPr="000D0069" w:rsidRDefault="00DE1650" w:rsidP="00DE1650">
      <w:pPr>
        <w:ind w:right="-513"/>
        <w:jc w:val="both"/>
        <w:rPr>
          <w:rFonts w:ascii="Arial" w:hAnsi="Arial" w:cs="Arial"/>
          <w:color w:val="FF0000"/>
          <w:szCs w:val="24"/>
        </w:rPr>
      </w:pPr>
      <w:r>
        <w:rPr>
          <w:rFonts w:ascii="Arial" w:hAnsi="Arial" w:cs="Arial"/>
          <w:szCs w:val="24"/>
        </w:rPr>
        <w:t xml:space="preserve">Tertiary institutions in Nigeria </w:t>
      </w:r>
      <w:r w:rsidRPr="00FA7A75">
        <w:rPr>
          <w:rFonts w:ascii="Arial" w:hAnsi="Arial" w:cs="Arial"/>
          <w:szCs w:val="24"/>
        </w:rPr>
        <w:t xml:space="preserve">establish and </w:t>
      </w:r>
      <w:r>
        <w:rPr>
          <w:rFonts w:ascii="Arial" w:hAnsi="Arial" w:cs="Arial"/>
          <w:szCs w:val="24"/>
        </w:rPr>
        <w:t>operate</w:t>
      </w:r>
      <w:r w:rsidRPr="00FA7A75">
        <w:rPr>
          <w:rFonts w:ascii="Arial" w:hAnsi="Arial" w:cs="Arial"/>
          <w:szCs w:val="24"/>
        </w:rPr>
        <w:t xml:space="preserve"> skills training and entreprene</w:t>
      </w:r>
      <w:r>
        <w:rPr>
          <w:rFonts w:ascii="Arial" w:hAnsi="Arial" w:cs="Arial"/>
          <w:szCs w:val="24"/>
        </w:rPr>
        <w:t xml:space="preserve">urship </w:t>
      </w:r>
      <w:proofErr w:type="spellStart"/>
      <w:r>
        <w:rPr>
          <w:rFonts w:ascii="Arial" w:hAnsi="Arial" w:cs="Arial"/>
          <w:szCs w:val="24"/>
        </w:rPr>
        <w:t>centres</w:t>
      </w:r>
      <w:proofErr w:type="spellEnd"/>
      <w:r>
        <w:rPr>
          <w:rFonts w:ascii="Arial" w:hAnsi="Arial" w:cs="Arial"/>
          <w:szCs w:val="24"/>
        </w:rPr>
        <w:t xml:space="preserve"> to provide hands-</w:t>
      </w:r>
      <w:r w:rsidRPr="00FA7A75">
        <w:rPr>
          <w:rFonts w:ascii="Arial" w:hAnsi="Arial" w:cs="Arial"/>
          <w:szCs w:val="24"/>
        </w:rPr>
        <w:t xml:space="preserve">on training in various technical and vocational areas aimed at imparting skills, attitudes and knowledge required for effective performance in various occupational areas. </w:t>
      </w:r>
      <w:r>
        <w:rPr>
          <w:rFonts w:ascii="Arial" w:hAnsi="Arial" w:cs="Arial"/>
          <w:szCs w:val="24"/>
        </w:rPr>
        <w:t xml:space="preserve">The quality of training </w:t>
      </w:r>
      <w:r w:rsidRPr="00FA7A75">
        <w:rPr>
          <w:rFonts w:ascii="Arial" w:hAnsi="Arial" w:cs="Arial"/>
          <w:szCs w:val="24"/>
        </w:rPr>
        <w:t xml:space="preserve">offered at these </w:t>
      </w:r>
      <w:proofErr w:type="spellStart"/>
      <w:r w:rsidRPr="00FA7A75">
        <w:rPr>
          <w:rFonts w:ascii="Arial" w:hAnsi="Arial" w:cs="Arial"/>
          <w:szCs w:val="24"/>
        </w:rPr>
        <w:t>Centres</w:t>
      </w:r>
      <w:proofErr w:type="spellEnd"/>
      <w:r w:rsidRPr="00FA7A75">
        <w:rPr>
          <w:rFonts w:ascii="Arial" w:hAnsi="Arial" w:cs="Arial"/>
          <w:szCs w:val="24"/>
        </w:rPr>
        <w:t xml:space="preserve"> var</w:t>
      </w:r>
      <w:r>
        <w:rPr>
          <w:rFonts w:ascii="Arial" w:hAnsi="Arial" w:cs="Arial"/>
          <w:szCs w:val="24"/>
        </w:rPr>
        <w:t xml:space="preserve">ies </w:t>
      </w:r>
      <w:r w:rsidRPr="00FA7A75">
        <w:rPr>
          <w:rFonts w:ascii="Arial" w:hAnsi="Arial" w:cs="Arial"/>
          <w:szCs w:val="24"/>
        </w:rPr>
        <w:t xml:space="preserve">depending </w:t>
      </w:r>
      <w:r>
        <w:rPr>
          <w:rFonts w:ascii="Arial" w:hAnsi="Arial" w:cs="Arial"/>
          <w:szCs w:val="24"/>
        </w:rPr>
        <w:t xml:space="preserve">on </w:t>
      </w:r>
      <w:r w:rsidRPr="00FA7A75">
        <w:rPr>
          <w:rFonts w:ascii="Arial" w:hAnsi="Arial" w:cs="Arial"/>
          <w:szCs w:val="24"/>
        </w:rPr>
        <w:t>the professional competence and managerial ability of the centre managers, directors, training programme coordinators and supervisors</w:t>
      </w:r>
      <w:r>
        <w:rPr>
          <w:rFonts w:ascii="Arial" w:hAnsi="Arial" w:cs="Arial"/>
          <w:szCs w:val="24"/>
        </w:rPr>
        <w:t>.  To ensure</w:t>
      </w:r>
      <w:r w:rsidRPr="00FA7A75">
        <w:rPr>
          <w:rFonts w:ascii="Arial" w:hAnsi="Arial" w:cs="Arial"/>
          <w:szCs w:val="24"/>
        </w:rPr>
        <w:t xml:space="preserve"> tha</w:t>
      </w:r>
      <w:r>
        <w:rPr>
          <w:rFonts w:ascii="Arial" w:hAnsi="Arial" w:cs="Arial"/>
          <w:szCs w:val="24"/>
        </w:rPr>
        <w:t xml:space="preserve">t these </w:t>
      </w:r>
      <w:proofErr w:type="spellStart"/>
      <w:r>
        <w:rPr>
          <w:rFonts w:ascii="Arial" w:hAnsi="Arial" w:cs="Arial"/>
          <w:szCs w:val="24"/>
        </w:rPr>
        <w:t>Centres</w:t>
      </w:r>
      <w:proofErr w:type="spellEnd"/>
      <w:r w:rsidRPr="00FA7A75">
        <w:rPr>
          <w:rFonts w:ascii="Arial" w:hAnsi="Arial" w:cs="Arial"/>
          <w:szCs w:val="24"/>
        </w:rPr>
        <w:t xml:space="preserve"> deliver quality education and training that meets </w:t>
      </w:r>
      <w:r w:rsidRPr="00FA7A75">
        <w:rPr>
          <w:rFonts w:ascii="Arial" w:hAnsi="Arial" w:cs="Arial"/>
          <w:szCs w:val="24"/>
        </w:rPr>
        <w:lastRenderedPageBreak/>
        <w:t>international stan</w:t>
      </w:r>
      <w:r>
        <w:rPr>
          <w:rFonts w:ascii="Arial" w:hAnsi="Arial" w:cs="Arial"/>
          <w:szCs w:val="24"/>
        </w:rPr>
        <w:t>dards and global best practices</w:t>
      </w:r>
      <w:r w:rsidRPr="00FA7A75">
        <w:rPr>
          <w:rFonts w:ascii="Arial" w:hAnsi="Arial" w:cs="Arial"/>
          <w:szCs w:val="24"/>
        </w:rPr>
        <w:t xml:space="preserve"> require that the</w:t>
      </w:r>
      <w:r>
        <w:rPr>
          <w:rFonts w:ascii="Arial" w:hAnsi="Arial" w:cs="Arial"/>
          <w:szCs w:val="24"/>
        </w:rPr>
        <w:t xml:space="preserve"> centre</w:t>
      </w:r>
      <w:r w:rsidRPr="00FA7A75">
        <w:rPr>
          <w:rFonts w:ascii="Arial" w:hAnsi="Arial" w:cs="Arial"/>
          <w:szCs w:val="24"/>
        </w:rPr>
        <w:t xml:space="preserve"> Managers, Directors, Coordinators and Supervisors are equipped with best practices in modern management </w:t>
      </w:r>
      <w:r>
        <w:rPr>
          <w:rFonts w:ascii="Arial" w:hAnsi="Arial" w:cs="Arial"/>
          <w:szCs w:val="24"/>
        </w:rPr>
        <w:t xml:space="preserve">to </w:t>
      </w:r>
      <w:r w:rsidRPr="00FA7A75">
        <w:rPr>
          <w:rFonts w:ascii="Arial" w:hAnsi="Arial" w:cs="Arial"/>
          <w:szCs w:val="24"/>
        </w:rPr>
        <w:t>upscale the level</w:t>
      </w:r>
      <w:r>
        <w:rPr>
          <w:rFonts w:ascii="Arial" w:hAnsi="Arial" w:cs="Arial"/>
          <w:szCs w:val="24"/>
        </w:rPr>
        <w:t xml:space="preserve"> of skill acquisition, </w:t>
      </w:r>
      <w:r w:rsidRPr="00FA7A75">
        <w:rPr>
          <w:rFonts w:ascii="Arial" w:hAnsi="Arial" w:cs="Arial"/>
          <w:szCs w:val="24"/>
        </w:rPr>
        <w:t>profit maximization</w:t>
      </w:r>
      <w:r>
        <w:rPr>
          <w:rFonts w:ascii="Arial" w:hAnsi="Arial" w:cs="Arial"/>
          <w:szCs w:val="24"/>
        </w:rPr>
        <w:t xml:space="preserve"> and </w:t>
      </w:r>
      <w:r w:rsidRPr="00FA7A75">
        <w:rPr>
          <w:rFonts w:ascii="Arial" w:hAnsi="Arial" w:cs="Arial"/>
          <w:szCs w:val="24"/>
        </w:rPr>
        <w:t xml:space="preserve">viable source of </w:t>
      </w:r>
      <w:r>
        <w:rPr>
          <w:rFonts w:ascii="Arial" w:hAnsi="Arial" w:cs="Arial"/>
          <w:szCs w:val="24"/>
        </w:rPr>
        <w:t xml:space="preserve">internally generated revenue </w:t>
      </w:r>
      <w:r w:rsidRPr="00FA7A75">
        <w:rPr>
          <w:rFonts w:ascii="Arial" w:hAnsi="Arial" w:cs="Arial"/>
          <w:szCs w:val="24"/>
        </w:rPr>
        <w:t xml:space="preserve">for institutions. </w:t>
      </w:r>
    </w:p>
    <w:p w:rsidR="002E19FA" w:rsidRPr="00D27808" w:rsidRDefault="00C44587" w:rsidP="00D47615">
      <w:pPr>
        <w:tabs>
          <w:tab w:val="left" w:pos="4110"/>
        </w:tabs>
        <w:spacing w:line="360" w:lineRule="auto"/>
        <w:jc w:val="both"/>
        <w:rPr>
          <w:rFonts w:ascii="Arial" w:hAnsi="Arial" w:cs="Arial"/>
          <w:b/>
          <w:color w:val="FF0000"/>
          <w:szCs w:val="24"/>
        </w:rPr>
      </w:pPr>
      <w:r w:rsidRPr="00D27808">
        <w:rPr>
          <w:rFonts w:ascii="Arial" w:hAnsi="Arial" w:cs="Arial"/>
          <w:b/>
          <w:color w:val="FF0000"/>
          <w:szCs w:val="24"/>
        </w:rPr>
        <w:t xml:space="preserve">Objectives: </w:t>
      </w:r>
      <w:r w:rsidRPr="00D27808">
        <w:rPr>
          <w:rFonts w:ascii="Arial" w:hAnsi="Arial" w:cs="Arial"/>
          <w:b/>
          <w:color w:val="FF0000"/>
          <w:szCs w:val="24"/>
        </w:rPr>
        <w:tab/>
      </w:r>
    </w:p>
    <w:p w:rsidR="00056A78" w:rsidRPr="00FA7A75" w:rsidRDefault="00E3107B" w:rsidP="002E19FA">
      <w:pPr>
        <w:spacing w:line="360" w:lineRule="auto"/>
        <w:jc w:val="both"/>
        <w:rPr>
          <w:rFonts w:ascii="Arial" w:hAnsi="Arial" w:cs="Arial"/>
          <w:szCs w:val="24"/>
        </w:rPr>
      </w:pPr>
      <w:r w:rsidRPr="00FA7A75">
        <w:rPr>
          <w:rFonts w:ascii="Arial" w:hAnsi="Arial" w:cs="Arial"/>
          <w:szCs w:val="24"/>
        </w:rPr>
        <w:t xml:space="preserve">The </w:t>
      </w:r>
      <w:r w:rsidR="00317258">
        <w:rPr>
          <w:rFonts w:ascii="Arial" w:hAnsi="Arial" w:cs="Arial"/>
          <w:szCs w:val="24"/>
        </w:rPr>
        <w:t>main objective</w:t>
      </w:r>
      <w:r w:rsidRPr="00FA7A75">
        <w:rPr>
          <w:rFonts w:ascii="Arial" w:hAnsi="Arial" w:cs="Arial"/>
          <w:szCs w:val="24"/>
        </w:rPr>
        <w:t xml:space="preserve"> of the workshop is t</w:t>
      </w:r>
      <w:r w:rsidR="009E4D88" w:rsidRPr="00FA7A75">
        <w:rPr>
          <w:rFonts w:ascii="Arial" w:hAnsi="Arial" w:cs="Arial"/>
          <w:szCs w:val="24"/>
        </w:rPr>
        <w:t xml:space="preserve">o strengthen participants’ capacities to improve the quality, </w:t>
      </w:r>
      <w:r w:rsidR="00D47615" w:rsidRPr="00FA7A75">
        <w:rPr>
          <w:rFonts w:ascii="Arial" w:hAnsi="Arial" w:cs="Arial"/>
          <w:szCs w:val="24"/>
        </w:rPr>
        <w:t>effectiveness, and relevance of their</w:t>
      </w:r>
      <w:r w:rsidR="0002047F">
        <w:rPr>
          <w:rFonts w:ascii="Arial" w:hAnsi="Arial" w:cs="Arial"/>
          <w:szCs w:val="24"/>
        </w:rPr>
        <w:t xml:space="preserve"> centre</w:t>
      </w:r>
      <w:r w:rsidR="00D47615" w:rsidRPr="00FA7A75">
        <w:rPr>
          <w:rFonts w:ascii="Arial" w:hAnsi="Arial" w:cs="Arial"/>
          <w:szCs w:val="24"/>
        </w:rPr>
        <w:t xml:space="preserve"> training programmes to meet the needs of trainees</w:t>
      </w:r>
      <w:r w:rsidR="00317258">
        <w:rPr>
          <w:rFonts w:ascii="Arial" w:hAnsi="Arial" w:cs="Arial"/>
          <w:szCs w:val="24"/>
        </w:rPr>
        <w:t xml:space="preserve">, employers of </w:t>
      </w:r>
      <w:proofErr w:type="spellStart"/>
      <w:r w:rsidR="00317258">
        <w:rPr>
          <w:rFonts w:ascii="Arial" w:hAnsi="Arial" w:cs="Arial"/>
          <w:szCs w:val="24"/>
        </w:rPr>
        <w:t>labour</w:t>
      </w:r>
      <w:proofErr w:type="spellEnd"/>
      <w:r w:rsidR="00D47615" w:rsidRPr="00FA7A75">
        <w:rPr>
          <w:rFonts w:ascii="Arial" w:hAnsi="Arial" w:cs="Arial"/>
          <w:szCs w:val="24"/>
        </w:rPr>
        <w:t>, the society and the economy.</w:t>
      </w:r>
    </w:p>
    <w:p w:rsidR="008B6505" w:rsidRPr="00FA7A75" w:rsidRDefault="0077531D" w:rsidP="002E19FA">
      <w:pPr>
        <w:spacing w:line="360" w:lineRule="auto"/>
        <w:jc w:val="both"/>
        <w:rPr>
          <w:rFonts w:ascii="Arial" w:hAnsi="Arial" w:cs="Arial"/>
          <w:szCs w:val="24"/>
        </w:rPr>
      </w:pPr>
      <w:r w:rsidRPr="00FA7A75">
        <w:rPr>
          <w:rFonts w:ascii="Arial" w:hAnsi="Arial" w:cs="Arial"/>
          <w:szCs w:val="24"/>
        </w:rPr>
        <w:t>Specifically,</w:t>
      </w:r>
      <w:r w:rsidRPr="00FA7A75">
        <w:rPr>
          <w:rFonts w:ascii="Arial" w:hAnsi="Arial" w:cs="Arial"/>
          <w:b/>
          <w:szCs w:val="24"/>
        </w:rPr>
        <w:t xml:space="preserve"> </w:t>
      </w:r>
      <w:r w:rsidRPr="00FA7A75">
        <w:rPr>
          <w:rFonts w:ascii="Arial" w:hAnsi="Arial" w:cs="Arial"/>
          <w:szCs w:val="24"/>
        </w:rPr>
        <w:t>th</w:t>
      </w:r>
      <w:r w:rsidR="008B6505" w:rsidRPr="00FA7A75">
        <w:rPr>
          <w:rFonts w:ascii="Arial" w:hAnsi="Arial" w:cs="Arial"/>
          <w:szCs w:val="24"/>
        </w:rPr>
        <w:t xml:space="preserve">e training </w:t>
      </w:r>
      <w:r w:rsidRPr="00FA7A75">
        <w:rPr>
          <w:rFonts w:ascii="Arial" w:hAnsi="Arial" w:cs="Arial"/>
          <w:szCs w:val="24"/>
        </w:rPr>
        <w:t>will</w:t>
      </w:r>
      <w:r w:rsidR="008B6505" w:rsidRPr="00FA7A75">
        <w:rPr>
          <w:rFonts w:ascii="Arial" w:hAnsi="Arial" w:cs="Arial"/>
          <w:szCs w:val="24"/>
        </w:rPr>
        <w:t xml:space="preserve"> equip participants with the</w:t>
      </w:r>
      <w:r w:rsidR="0078108D" w:rsidRPr="00FA7A75">
        <w:rPr>
          <w:rFonts w:ascii="Arial" w:hAnsi="Arial" w:cs="Arial"/>
          <w:szCs w:val="24"/>
        </w:rPr>
        <w:t xml:space="preserve"> knowledge and</w:t>
      </w:r>
      <w:r w:rsidR="008B6505" w:rsidRPr="00FA7A75">
        <w:rPr>
          <w:rFonts w:ascii="Arial" w:hAnsi="Arial" w:cs="Arial"/>
          <w:szCs w:val="24"/>
        </w:rPr>
        <w:t xml:space="preserve"> skills to;</w:t>
      </w:r>
    </w:p>
    <w:p w:rsidR="008B6505" w:rsidRPr="00FA7A75" w:rsidRDefault="0078108D" w:rsidP="008B6505">
      <w:pPr>
        <w:pStyle w:val="ListParagraph"/>
        <w:numPr>
          <w:ilvl w:val="0"/>
          <w:numId w:val="1"/>
        </w:numPr>
        <w:spacing w:line="360" w:lineRule="auto"/>
        <w:jc w:val="both"/>
        <w:rPr>
          <w:rFonts w:ascii="Arial" w:hAnsi="Arial" w:cs="Arial"/>
          <w:szCs w:val="24"/>
        </w:rPr>
      </w:pPr>
      <w:r w:rsidRPr="00FA7A75">
        <w:rPr>
          <w:rFonts w:ascii="Arial" w:hAnsi="Arial" w:cs="Arial"/>
          <w:szCs w:val="24"/>
        </w:rPr>
        <w:t>Review</w:t>
      </w:r>
      <w:r w:rsidR="008B6505" w:rsidRPr="00FA7A75">
        <w:rPr>
          <w:rFonts w:ascii="Arial" w:hAnsi="Arial" w:cs="Arial"/>
          <w:szCs w:val="24"/>
        </w:rPr>
        <w:t xml:space="preserve"> their roles and responsibilities for impro</w:t>
      </w:r>
      <w:r w:rsidR="006B12B2" w:rsidRPr="00FA7A75">
        <w:rPr>
          <w:rFonts w:ascii="Arial" w:hAnsi="Arial" w:cs="Arial"/>
          <w:szCs w:val="24"/>
        </w:rPr>
        <w:t>ving the quality of teaching /</w:t>
      </w:r>
      <w:r w:rsidR="008B6505" w:rsidRPr="00FA7A75">
        <w:rPr>
          <w:rFonts w:ascii="Arial" w:hAnsi="Arial" w:cs="Arial"/>
          <w:szCs w:val="24"/>
        </w:rPr>
        <w:t xml:space="preserve"> training, learning and management practices in their </w:t>
      </w:r>
      <w:proofErr w:type="spellStart"/>
      <w:r w:rsidR="008B6505" w:rsidRPr="00FA7A75">
        <w:rPr>
          <w:rFonts w:ascii="Arial" w:hAnsi="Arial" w:cs="Arial"/>
          <w:szCs w:val="24"/>
        </w:rPr>
        <w:t>centres</w:t>
      </w:r>
      <w:proofErr w:type="spellEnd"/>
      <w:r w:rsidR="008B6505" w:rsidRPr="00FA7A75">
        <w:rPr>
          <w:rFonts w:ascii="Arial" w:hAnsi="Arial" w:cs="Arial"/>
          <w:szCs w:val="24"/>
        </w:rPr>
        <w:t>/institutions</w:t>
      </w:r>
    </w:p>
    <w:p w:rsidR="008B6505" w:rsidRPr="00FA7A75" w:rsidRDefault="008B6505" w:rsidP="008B6505">
      <w:pPr>
        <w:pStyle w:val="ListParagraph"/>
        <w:numPr>
          <w:ilvl w:val="0"/>
          <w:numId w:val="1"/>
        </w:numPr>
        <w:spacing w:line="360" w:lineRule="auto"/>
        <w:jc w:val="both"/>
        <w:rPr>
          <w:rFonts w:ascii="Arial" w:hAnsi="Arial" w:cs="Arial"/>
          <w:szCs w:val="24"/>
        </w:rPr>
      </w:pPr>
      <w:r w:rsidRPr="00FA7A75">
        <w:rPr>
          <w:rFonts w:ascii="Arial" w:hAnsi="Arial" w:cs="Arial"/>
          <w:szCs w:val="24"/>
        </w:rPr>
        <w:t>Reflect on existing relationship with stakeho</w:t>
      </w:r>
      <w:r w:rsidR="006B12B2" w:rsidRPr="00FA7A75">
        <w:rPr>
          <w:rFonts w:ascii="Arial" w:hAnsi="Arial" w:cs="Arial"/>
          <w:szCs w:val="24"/>
        </w:rPr>
        <w:t>lders and take actions needed for the</w:t>
      </w:r>
      <w:r w:rsidRPr="00FA7A75">
        <w:rPr>
          <w:rFonts w:ascii="Arial" w:hAnsi="Arial" w:cs="Arial"/>
          <w:szCs w:val="24"/>
        </w:rPr>
        <w:t xml:space="preserve"> development</w:t>
      </w:r>
      <w:r w:rsidR="006B12B2" w:rsidRPr="00FA7A75">
        <w:rPr>
          <w:rFonts w:ascii="Arial" w:hAnsi="Arial" w:cs="Arial"/>
          <w:szCs w:val="24"/>
        </w:rPr>
        <w:t xml:space="preserve"> of</w:t>
      </w:r>
      <w:r w:rsidR="009C7091" w:rsidRPr="00FA7A75">
        <w:rPr>
          <w:rFonts w:ascii="Arial" w:hAnsi="Arial" w:cs="Arial"/>
          <w:szCs w:val="24"/>
        </w:rPr>
        <w:t xml:space="preserve"> national</w:t>
      </w:r>
      <w:r w:rsidR="00E65472" w:rsidRPr="00FA7A75">
        <w:rPr>
          <w:rFonts w:ascii="Arial" w:hAnsi="Arial" w:cs="Arial"/>
          <w:szCs w:val="24"/>
        </w:rPr>
        <w:t xml:space="preserve"> and international</w:t>
      </w:r>
      <w:r w:rsidRPr="00FA7A75">
        <w:rPr>
          <w:rFonts w:ascii="Arial" w:hAnsi="Arial" w:cs="Arial"/>
          <w:szCs w:val="24"/>
        </w:rPr>
        <w:t xml:space="preserve"> partnerships necessary to implement reform initiatives</w:t>
      </w:r>
    </w:p>
    <w:p w:rsidR="008B6505" w:rsidRPr="00FA7A75" w:rsidRDefault="008B6505" w:rsidP="008B6505">
      <w:pPr>
        <w:pStyle w:val="ListParagraph"/>
        <w:numPr>
          <w:ilvl w:val="0"/>
          <w:numId w:val="1"/>
        </w:numPr>
        <w:spacing w:line="360" w:lineRule="auto"/>
        <w:jc w:val="both"/>
        <w:rPr>
          <w:rFonts w:ascii="Arial" w:hAnsi="Arial" w:cs="Arial"/>
          <w:szCs w:val="24"/>
        </w:rPr>
      </w:pPr>
      <w:r w:rsidRPr="00FA7A75">
        <w:rPr>
          <w:rFonts w:ascii="Arial" w:hAnsi="Arial" w:cs="Arial"/>
          <w:szCs w:val="24"/>
        </w:rPr>
        <w:t>Plan</w:t>
      </w:r>
      <w:r w:rsidR="00317258">
        <w:rPr>
          <w:rFonts w:ascii="Arial" w:hAnsi="Arial" w:cs="Arial"/>
          <w:szCs w:val="24"/>
        </w:rPr>
        <w:t xml:space="preserve">/set </w:t>
      </w:r>
      <w:r w:rsidRPr="00FA7A75">
        <w:rPr>
          <w:rFonts w:ascii="Arial" w:hAnsi="Arial" w:cs="Arial"/>
          <w:szCs w:val="24"/>
        </w:rPr>
        <w:t>short and long term goals and take the actions needed to develop monitoring and evaluation tools</w:t>
      </w:r>
      <w:r w:rsidR="00C43913" w:rsidRPr="00FA7A75">
        <w:rPr>
          <w:rFonts w:ascii="Arial" w:hAnsi="Arial" w:cs="Arial"/>
          <w:szCs w:val="24"/>
        </w:rPr>
        <w:t xml:space="preserve"> to</w:t>
      </w:r>
      <w:r w:rsidR="0002047F">
        <w:rPr>
          <w:rFonts w:ascii="Arial" w:hAnsi="Arial" w:cs="Arial"/>
          <w:szCs w:val="24"/>
        </w:rPr>
        <w:t xml:space="preserve"> measure achievement of targets</w:t>
      </w:r>
      <w:r w:rsidR="0078108D" w:rsidRPr="00FA7A75">
        <w:rPr>
          <w:rFonts w:ascii="Arial" w:hAnsi="Arial" w:cs="Arial"/>
          <w:szCs w:val="24"/>
        </w:rPr>
        <w:t xml:space="preserve"> required to operate a training center as well as design quality assurance mechanisms that will ensure optimum service delivery.</w:t>
      </w:r>
    </w:p>
    <w:p w:rsidR="006007A8" w:rsidRPr="00FA7A75" w:rsidRDefault="006007A8" w:rsidP="008B6505">
      <w:pPr>
        <w:pStyle w:val="ListParagraph"/>
        <w:numPr>
          <w:ilvl w:val="0"/>
          <w:numId w:val="1"/>
        </w:numPr>
        <w:spacing w:line="360" w:lineRule="auto"/>
        <w:jc w:val="both"/>
        <w:rPr>
          <w:rFonts w:ascii="Arial" w:hAnsi="Arial" w:cs="Arial"/>
          <w:szCs w:val="24"/>
        </w:rPr>
      </w:pPr>
      <w:r w:rsidRPr="00FA7A75">
        <w:rPr>
          <w:rFonts w:ascii="Arial" w:hAnsi="Arial" w:cs="Arial"/>
          <w:szCs w:val="24"/>
        </w:rPr>
        <w:t xml:space="preserve">Anticipate and determine emerging skills </w:t>
      </w:r>
      <w:r w:rsidR="005D660A" w:rsidRPr="00FA7A75">
        <w:rPr>
          <w:rFonts w:ascii="Arial" w:hAnsi="Arial" w:cs="Arial"/>
          <w:szCs w:val="24"/>
        </w:rPr>
        <w:t xml:space="preserve">for </w:t>
      </w:r>
      <w:r w:rsidRPr="00FA7A75">
        <w:rPr>
          <w:rFonts w:ascii="Arial" w:hAnsi="Arial" w:cs="Arial"/>
          <w:szCs w:val="24"/>
        </w:rPr>
        <w:t>Green economy</w:t>
      </w:r>
      <w:r w:rsidR="0002047F">
        <w:rPr>
          <w:rFonts w:ascii="Arial" w:hAnsi="Arial" w:cs="Arial"/>
          <w:szCs w:val="24"/>
        </w:rPr>
        <w:t xml:space="preserve"> learning</w:t>
      </w:r>
      <w:r w:rsidRPr="00FA7A75">
        <w:rPr>
          <w:rFonts w:ascii="Arial" w:hAnsi="Arial" w:cs="Arial"/>
          <w:szCs w:val="24"/>
        </w:rPr>
        <w:t xml:space="preserve"> for</w:t>
      </w:r>
      <w:r w:rsidR="0002047F">
        <w:rPr>
          <w:rFonts w:ascii="Arial" w:hAnsi="Arial" w:cs="Arial"/>
          <w:szCs w:val="24"/>
        </w:rPr>
        <w:t xml:space="preserve"> inclusion in the</w:t>
      </w:r>
      <w:r w:rsidRPr="00FA7A75">
        <w:rPr>
          <w:rFonts w:ascii="Arial" w:hAnsi="Arial" w:cs="Arial"/>
          <w:szCs w:val="24"/>
        </w:rPr>
        <w:t xml:space="preserve"> centre programmes.</w:t>
      </w:r>
    </w:p>
    <w:p w:rsidR="00625B2B" w:rsidRPr="00FA7A75" w:rsidRDefault="00F5347D" w:rsidP="00BE2562">
      <w:pPr>
        <w:pStyle w:val="ListParagraph"/>
        <w:numPr>
          <w:ilvl w:val="0"/>
          <w:numId w:val="1"/>
        </w:numPr>
        <w:spacing w:line="360" w:lineRule="auto"/>
        <w:jc w:val="both"/>
        <w:rPr>
          <w:rFonts w:ascii="Arial" w:hAnsi="Arial" w:cs="Arial"/>
          <w:szCs w:val="24"/>
        </w:rPr>
      </w:pPr>
      <w:r w:rsidRPr="00FA7A75">
        <w:rPr>
          <w:rFonts w:ascii="Arial" w:hAnsi="Arial" w:cs="Arial"/>
          <w:szCs w:val="24"/>
        </w:rPr>
        <w:t>Explore alternative</w:t>
      </w:r>
      <w:r w:rsidR="00E65472" w:rsidRPr="00FA7A75">
        <w:rPr>
          <w:rFonts w:ascii="Arial" w:hAnsi="Arial" w:cs="Arial"/>
          <w:szCs w:val="24"/>
        </w:rPr>
        <w:t xml:space="preserve"> funding</w:t>
      </w:r>
      <w:r w:rsidRPr="00FA7A75">
        <w:rPr>
          <w:rFonts w:ascii="Arial" w:hAnsi="Arial" w:cs="Arial"/>
          <w:szCs w:val="24"/>
        </w:rPr>
        <w:t xml:space="preserve"> sources</w:t>
      </w:r>
      <w:r w:rsidR="006B12B2" w:rsidRPr="00FA7A75">
        <w:rPr>
          <w:rFonts w:ascii="Arial" w:hAnsi="Arial" w:cs="Arial"/>
          <w:szCs w:val="24"/>
        </w:rPr>
        <w:t xml:space="preserve"> and</w:t>
      </w:r>
      <w:r w:rsidR="00317258">
        <w:rPr>
          <w:rFonts w:ascii="Arial" w:hAnsi="Arial" w:cs="Arial"/>
          <w:szCs w:val="24"/>
        </w:rPr>
        <w:t xml:space="preserve"> </w:t>
      </w:r>
      <w:r w:rsidR="00B21C6F">
        <w:rPr>
          <w:rFonts w:ascii="Arial" w:hAnsi="Arial" w:cs="Arial"/>
          <w:szCs w:val="24"/>
        </w:rPr>
        <w:t>develop</w:t>
      </w:r>
      <w:r w:rsidR="006B12B2" w:rsidRPr="00FA7A75">
        <w:rPr>
          <w:rFonts w:ascii="Arial" w:hAnsi="Arial" w:cs="Arial"/>
          <w:szCs w:val="24"/>
        </w:rPr>
        <w:t xml:space="preserve"> grant</w:t>
      </w:r>
      <w:r w:rsidR="00E65472" w:rsidRPr="00FA7A75">
        <w:rPr>
          <w:rFonts w:ascii="Arial" w:hAnsi="Arial" w:cs="Arial"/>
          <w:szCs w:val="24"/>
        </w:rPr>
        <w:t xml:space="preserve"> proposal </w:t>
      </w:r>
      <w:r w:rsidRPr="00FA7A75">
        <w:rPr>
          <w:rFonts w:ascii="Arial" w:hAnsi="Arial" w:cs="Arial"/>
          <w:szCs w:val="24"/>
        </w:rPr>
        <w:t>for attracting</w:t>
      </w:r>
      <w:r w:rsidR="008B6505" w:rsidRPr="00FA7A75">
        <w:rPr>
          <w:rFonts w:ascii="Arial" w:hAnsi="Arial" w:cs="Arial"/>
          <w:szCs w:val="24"/>
        </w:rPr>
        <w:t xml:space="preserve"> revenue for</w:t>
      </w:r>
      <w:r w:rsidRPr="00FA7A75">
        <w:rPr>
          <w:rFonts w:ascii="Arial" w:hAnsi="Arial" w:cs="Arial"/>
          <w:szCs w:val="24"/>
        </w:rPr>
        <w:t xml:space="preserve"> the </w:t>
      </w:r>
      <w:r w:rsidR="00625B2B" w:rsidRPr="00FA7A75">
        <w:rPr>
          <w:rFonts w:ascii="Arial" w:hAnsi="Arial" w:cs="Arial"/>
          <w:szCs w:val="24"/>
        </w:rPr>
        <w:t>centre</w:t>
      </w:r>
      <w:r w:rsidR="00317258">
        <w:rPr>
          <w:rFonts w:ascii="Arial" w:hAnsi="Arial" w:cs="Arial"/>
          <w:szCs w:val="24"/>
        </w:rPr>
        <w:t xml:space="preserve"> from local and international communities</w:t>
      </w:r>
      <w:r w:rsidR="00625B2B" w:rsidRPr="00FA7A75">
        <w:rPr>
          <w:rFonts w:ascii="Arial" w:hAnsi="Arial" w:cs="Arial"/>
          <w:szCs w:val="24"/>
        </w:rPr>
        <w:t>.</w:t>
      </w:r>
    </w:p>
    <w:p w:rsidR="00C43913" w:rsidRPr="00FA7A75" w:rsidRDefault="00190220" w:rsidP="008B6505">
      <w:pPr>
        <w:pStyle w:val="ListParagraph"/>
        <w:numPr>
          <w:ilvl w:val="0"/>
          <w:numId w:val="1"/>
        </w:numPr>
        <w:spacing w:line="360" w:lineRule="auto"/>
        <w:jc w:val="both"/>
        <w:rPr>
          <w:rFonts w:ascii="Arial" w:hAnsi="Arial" w:cs="Arial"/>
          <w:szCs w:val="24"/>
        </w:rPr>
      </w:pPr>
      <w:r w:rsidRPr="00FA7A75">
        <w:rPr>
          <w:rFonts w:ascii="Arial" w:hAnsi="Arial" w:cs="Arial"/>
          <w:szCs w:val="24"/>
        </w:rPr>
        <w:t xml:space="preserve">Enable </w:t>
      </w:r>
      <w:proofErr w:type="spellStart"/>
      <w:r w:rsidRPr="00FA7A75">
        <w:rPr>
          <w:rFonts w:ascii="Arial" w:hAnsi="Arial" w:cs="Arial"/>
          <w:szCs w:val="24"/>
        </w:rPr>
        <w:t>centres</w:t>
      </w:r>
      <w:proofErr w:type="spellEnd"/>
      <w:r w:rsidRPr="00FA7A75">
        <w:rPr>
          <w:rFonts w:ascii="Arial" w:hAnsi="Arial" w:cs="Arial"/>
          <w:szCs w:val="24"/>
        </w:rPr>
        <w:t xml:space="preserve"> anchor</w:t>
      </w:r>
      <w:r w:rsidR="00F5347D" w:rsidRPr="00FA7A75">
        <w:rPr>
          <w:rFonts w:ascii="Arial" w:hAnsi="Arial" w:cs="Arial"/>
          <w:szCs w:val="24"/>
        </w:rPr>
        <w:t xml:space="preserve"> training mandate on the 21</w:t>
      </w:r>
      <w:r w:rsidR="00F5347D" w:rsidRPr="00FA7A75">
        <w:rPr>
          <w:rFonts w:ascii="Arial" w:hAnsi="Arial" w:cs="Arial"/>
          <w:szCs w:val="24"/>
          <w:vertAlign w:val="superscript"/>
        </w:rPr>
        <w:t>st</w:t>
      </w:r>
      <w:r w:rsidR="00F5347D" w:rsidRPr="00FA7A75">
        <w:rPr>
          <w:rFonts w:ascii="Arial" w:hAnsi="Arial" w:cs="Arial"/>
          <w:szCs w:val="24"/>
        </w:rPr>
        <w:t xml:space="preserve"> </w:t>
      </w:r>
      <w:r w:rsidR="00BE2562" w:rsidRPr="00FA7A75">
        <w:rPr>
          <w:rFonts w:ascii="Arial" w:hAnsi="Arial" w:cs="Arial"/>
          <w:szCs w:val="24"/>
        </w:rPr>
        <w:t>century skills</w:t>
      </w:r>
      <w:r w:rsidR="00E65472" w:rsidRPr="00FA7A75">
        <w:rPr>
          <w:rFonts w:ascii="Arial" w:hAnsi="Arial" w:cs="Arial"/>
          <w:szCs w:val="24"/>
        </w:rPr>
        <w:t>, ICT protocols</w:t>
      </w:r>
      <w:r w:rsidR="006B12B2" w:rsidRPr="00FA7A75">
        <w:rPr>
          <w:rFonts w:ascii="Arial" w:hAnsi="Arial" w:cs="Arial"/>
          <w:szCs w:val="24"/>
        </w:rPr>
        <w:t xml:space="preserve"> and Lifelong L</w:t>
      </w:r>
      <w:r w:rsidR="00BE2562" w:rsidRPr="00FA7A75">
        <w:rPr>
          <w:rFonts w:ascii="Arial" w:hAnsi="Arial" w:cs="Arial"/>
          <w:szCs w:val="24"/>
        </w:rPr>
        <w:t>earning needs.</w:t>
      </w:r>
    </w:p>
    <w:p w:rsidR="00D47615" w:rsidRPr="00D27808" w:rsidRDefault="00625B2B" w:rsidP="00625B2B">
      <w:pPr>
        <w:spacing w:line="360" w:lineRule="auto"/>
        <w:ind w:left="360"/>
        <w:jc w:val="both"/>
        <w:rPr>
          <w:rFonts w:ascii="Arial" w:hAnsi="Arial" w:cs="Arial"/>
          <w:b/>
          <w:color w:val="FF0000"/>
          <w:szCs w:val="24"/>
        </w:rPr>
      </w:pPr>
      <w:r w:rsidRPr="00D27808">
        <w:rPr>
          <w:rFonts w:ascii="Arial" w:hAnsi="Arial" w:cs="Arial"/>
          <w:b/>
          <w:color w:val="FF0000"/>
          <w:szCs w:val="24"/>
        </w:rPr>
        <w:t xml:space="preserve">Training content: </w:t>
      </w:r>
    </w:p>
    <w:p w:rsidR="009C7091" w:rsidRPr="00FA7A75" w:rsidRDefault="00BE2562" w:rsidP="009C7091">
      <w:pPr>
        <w:pStyle w:val="ListParagraph"/>
        <w:numPr>
          <w:ilvl w:val="0"/>
          <w:numId w:val="2"/>
        </w:numPr>
        <w:spacing w:line="360" w:lineRule="auto"/>
        <w:jc w:val="both"/>
        <w:rPr>
          <w:rFonts w:ascii="Arial" w:hAnsi="Arial" w:cs="Arial"/>
          <w:szCs w:val="24"/>
        </w:rPr>
      </w:pPr>
      <w:r w:rsidRPr="00FA7A75">
        <w:rPr>
          <w:rFonts w:ascii="Arial" w:hAnsi="Arial" w:cs="Arial"/>
          <w:szCs w:val="24"/>
        </w:rPr>
        <w:t xml:space="preserve">Roles and responsibilities of </w:t>
      </w:r>
      <w:r w:rsidR="00190220" w:rsidRPr="00FA7A75">
        <w:rPr>
          <w:rFonts w:ascii="Arial" w:hAnsi="Arial" w:cs="Arial"/>
          <w:szCs w:val="24"/>
        </w:rPr>
        <w:t xml:space="preserve">training/entrepreneurship </w:t>
      </w:r>
      <w:r w:rsidRPr="00FA7A75">
        <w:rPr>
          <w:rFonts w:ascii="Arial" w:hAnsi="Arial" w:cs="Arial"/>
          <w:szCs w:val="24"/>
        </w:rPr>
        <w:t>centre managers</w:t>
      </w:r>
      <w:r w:rsidR="009C7091" w:rsidRPr="00FA7A75">
        <w:rPr>
          <w:rFonts w:ascii="Arial" w:hAnsi="Arial" w:cs="Arial"/>
          <w:szCs w:val="24"/>
        </w:rPr>
        <w:t>: International best practices in  the management of training centers</w:t>
      </w:r>
    </w:p>
    <w:p w:rsidR="00625B2B" w:rsidRPr="00FA7A75" w:rsidRDefault="009C7091" w:rsidP="00625B2B">
      <w:pPr>
        <w:pStyle w:val="ListParagraph"/>
        <w:numPr>
          <w:ilvl w:val="0"/>
          <w:numId w:val="2"/>
        </w:numPr>
        <w:spacing w:line="360" w:lineRule="auto"/>
        <w:jc w:val="both"/>
        <w:rPr>
          <w:rFonts w:ascii="Arial" w:hAnsi="Arial" w:cs="Arial"/>
          <w:szCs w:val="24"/>
        </w:rPr>
      </w:pPr>
      <w:r w:rsidRPr="00FA7A75">
        <w:rPr>
          <w:rFonts w:ascii="Arial" w:hAnsi="Arial" w:cs="Arial"/>
          <w:szCs w:val="24"/>
        </w:rPr>
        <w:t>P</w:t>
      </w:r>
      <w:r w:rsidR="00625B2B" w:rsidRPr="00FA7A75">
        <w:rPr>
          <w:rFonts w:ascii="Arial" w:hAnsi="Arial" w:cs="Arial"/>
          <w:szCs w:val="24"/>
        </w:rPr>
        <w:t>artnerships in</w:t>
      </w:r>
      <w:r w:rsidR="00594A95" w:rsidRPr="00FA7A75">
        <w:rPr>
          <w:rFonts w:ascii="Arial" w:hAnsi="Arial" w:cs="Arial"/>
          <w:szCs w:val="24"/>
        </w:rPr>
        <w:t xml:space="preserve"> </w:t>
      </w:r>
      <w:r w:rsidR="00E1423F" w:rsidRPr="00FA7A75">
        <w:rPr>
          <w:rFonts w:ascii="Arial" w:hAnsi="Arial" w:cs="Arial"/>
          <w:szCs w:val="24"/>
        </w:rPr>
        <w:t xml:space="preserve">training </w:t>
      </w:r>
      <w:r w:rsidR="00594A95" w:rsidRPr="00FA7A75">
        <w:rPr>
          <w:rFonts w:ascii="Arial" w:hAnsi="Arial" w:cs="Arial"/>
          <w:szCs w:val="24"/>
        </w:rPr>
        <w:t>centre management</w:t>
      </w:r>
      <w:r w:rsidR="007A0AD5">
        <w:rPr>
          <w:rFonts w:ascii="Arial" w:hAnsi="Arial" w:cs="Arial"/>
          <w:szCs w:val="24"/>
        </w:rPr>
        <w:t>: National and International Perspectives</w:t>
      </w:r>
    </w:p>
    <w:p w:rsidR="00C43913" w:rsidRPr="00FA7A75" w:rsidRDefault="00883D11" w:rsidP="00C43913">
      <w:pPr>
        <w:pStyle w:val="ListParagraph"/>
        <w:numPr>
          <w:ilvl w:val="0"/>
          <w:numId w:val="2"/>
        </w:numPr>
        <w:spacing w:line="360" w:lineRule="auto"/>
        <w:jc w:val="both"/>
        <w:rPr>
          <w:rFonts w:ascii="Arial" w:hAnsi="Arial" w:cs="Arial"/>
          <w:szCs w:val="24"/>
        </w:rPr>
      </w:pPr>
      <w:r w:rsidRPr="00FA7A75">
        <w:rPr>
          <w:rFonts w:ascii="Arial" w:hAnsi="Arial" w:cs="Arial"/>
          <w:szCs w:val="24"/>
        </w:rPr>
        <w:t>M</w:t>
      </w:r>
      <w:r w:rsidR="00625B2B" w:rsidRPr="00FA7A75">
        <w:rPr>
          <w:rFonts w:ascii="Arial" w:hAnsi="Arial" w:cs="Arial"/>
          <w:szCs w:val="24"/>
        </w:rPr>
        <w:t xml:space="preserve">onitoring and evaluation of </w:t>
      </w:r>
      <w:proofErr w:type="spellStart"/>
      <w:r w:rsidR="003A41DC" w:rsidRPr="00FA7A75">
        <w:rPr>
          <w:rFonts w:ascii="Arial" w:hAnsi="Arial" w:cs="Arial"/>
          <w:szCs w:val="24"/>
        </w:rPr>
        <w:t>C</w:t>
      </w:r>
      <w:r w:rsidR="00594A95" w:rsidRPr="00FA7A75">
        <w:rPr>
          <w:rFonts w:ascii="Arial" w:hAnsi="Arial" w:cs="Arial"/>
          <w:szCs w:val="24"/>
        </w:rPr>
        <w:t>entres’</w:t>
      </w:r>
      <w:proofErr w:type="spellEnd"/>
      <w:r w:rsidR="00625B2B" w:rsidRPr="00FA7A75">
        <w:rPr>
          <w:rFonts w:ascii="Arial" w:hAnsi="Arial" w:cs="Arial"/>
          <w:szCs w:val="24"/>
        </w:rPr>
        <w:t xml:space="preserve"> programmes</w:t>
      </w:r>
      <w:r w:rsidRPr="00FA7A75">
        <w:rPr>
          <w:rFonts w:ascii="Arial" w:hAnsi="Arial" w:cs="Arial"/>
          <w:szCs w:val="24"/>
        </w:rPr>
        <w:t xml:space="preserve"> </w:t>
      </w:r>
      <w:r w:rsidR="00594A95" w:rsidRPr="00FA7A75">
        <w:rPr>
          <w:rFonts w:ascii="Arial" w:hAnsi="Arial" w:cs="Arial"/>
          <w:szCs w:val="24"/>
        </w:rPr>
        <w:t>and performance</w:t>
      </w:r>
    </w:p>
    <w:p w:rsidR="00E1423F" w:rsidRPr="007A0AD5" w:rsidRDefault="005D660A" w:rsidP="007A0AD5">
      <w:pPr>
        <w:pStyle w:val="ListParagraph"/>
        <w:numPr>
          <w:ilvl w:val="0"/>
          <w:numId w:val="2"/>
        </w:numPr>
        <w:spacing w:line="360" w:lineRule="auto"/>
        <w:jc w:val="both"/>
        <w:rPr>
          <w:rFonts w:ascii="Arial" w:hAnsi="Arial" w:cs="Arial"/>
          <w:szCs w:val="24"/>
        </w:rPr>
      </w:pPr>
      <w:r w:rsidRPr="00FA7A75">
        <w:rPr>
          <w:rFonts w:ascii="Arial" w:hAnsi="Arial" w:cs="Arial"/>
          <w:szCs w:val="24"/>
        </w:rPr>
        <w:t xml:space="preserve">Greening TVET and </w:t>
      </w:r>
      <w:r w:rsidR="006007A8" w:rsidRPr="00FA7A75">
        <w:rPr>
          <w:rFonts w:ascii="Arial" w:hAnsi="Arial" w:cs="Arial"/>
          <w:szCs w:val="24"/>
        </w:rPr>
        <w:t>Anticipation</w:t>
      </w:r>
      <w:r w:rsidRPr="00FA7A75">
        <w:rPr>
          <w:rFonts w:ascii="Arial" w:hAnsi="Arial" w:cs="Arial"/>
          <w:szCs w:val="24"/>
        </w:rPr>
        <w:t xml:space="preserve"> of Skills for </w:t>
      </w:r>
      <w:r w:rsidR="006007A8" w:rsidRPr="00FA7A75">
        <w:rPr>
          <w:rFonts w:ascii="Arial" w:hAnsi="Arial" w:cs="Arial"/>
          <w:szCs w:val="24"/>
        </w:rPr>
        <w:t xml:space="preserve">Green </w:t>
      </w:r>
      <w:r w:rsidRPr="00FA7A75">
        <w:rPr>
          <w:rFonts w:ascii="Arial" w:hAnsi="Arial" w:cs="Arial"/>
          <w:szCs w:val="24"/>
        </w:rPr>
        <w:t>Economy</w:t>
      </w:r>
    </w:p>
    <w:p w:rsidR="00625B2B" w:rsidRPr="00FA7A75" w:rsidRDefault="00625B2B" w:rsidP="00625B2B">
      <w:pPr>
        <w:pStyle w:val="ListParagraph"/>
        <w:numPr>
          <w:ilvl w:val="0"/>
          <w:numId w:val="2"/>
        </w:numPr>
        <w:spacing w:line="360" w:lineRule="auto"/>
        <w:jc w:val="both"/>
        <w:rPr>
          <w:rFonts w:ascii="Arial" w:hAnsi="Arial" w:cs="Arial"/>
          <w:szCs w:val="24"/>
        </w:rPr>
      </w:pPr>
      <w:r w:rsidRPr="00FA7A75">
        <w:rPr>
          <w:rFonts w:ascii="Arial" w:hAnsi="Arial" w:cs="Arial"/>
          <w:szCs w:val="24"/>
        </w:rPr>
        <w:t>Funding sources</w:t>
      </w:r>
      <w:r w:rsidR="00D6381C" w:rsidRPr="00FA7A75">
        <w:rPr>
          <w:rFonts w:ascii="Arial" w:hAnsi="Arial" w:cs="Arial"/>
          <w:szCs w:val="24"/>
        </w:rPr>
        <w:t xml:space="preserve"> and techniques for writing grant wining proposal</w:t>
      </w:r>
      <w:r w:rsidR="00A530CD" w:rsidRPr="00FA7A75">
        <w:rPr>
          <w:rFonts w:ascii="Arial" w:hAnsi="Arial" w:cs="Arial"/>
          <w:szCs w:val="24"/>
        </w:rPr>
        <w:t>s by</w:t>
      </w:r>
      <w:r w:rsidR="003A41DC" w:rsidRPr="00FA7A75">
        <w:rPr>
          <w:rFonts w:ascii="Arial" w:hAnsi="Arial" w:cs="Arial"/>
          <w:szCs w:val="24"/>
        </w:rPr>
        <w:t xml:space="preserve"> training </w:t>
      </w:r>
      <w:proofErr w:type="spellStart"/>
      <w:r w:rsidR="003A41DC" w:rsidRPr="00FA7A75">
        <w:rPr>
          <w:rFonts w:ascii="Arial" w:hAnsi="Arial" w:cs="Arial"/>
          <w:szCs w:val="24"/>
        </w:rPr>
        <w:t>C</w:t>
      </w:r>
      <w:r w:rsidR="00594A95" w:rsidRPr="00FA7A75">
        <w:rPr>
          <w:rFonts w:ascii="Arial" w:hAnsi="Arial" w:cs="Arial"/>
          <w:szCs w:val="24"/>
        </w:rPr>
        <w:t>entres</w:t>
      </w:r>
      <w:proofErr w:type="spellEnd"/>
    </w:p>
    <w:p w:rsidR="00C43913" w:rsidRPr="00FA7A75" w:rsidRDefault="00C43913" w:rsidP="00625B2B">
      <w:pPr>
        <w:pStyle w:val="ListParagraph"/>
        <w:numPr>
          <w:ilvl w:val="0"/>
          <w:numId w:val="2"/>
        </w:numPr>
        <w:spacing w:line="360" w:lineRule="auto"/>
        <w:jc w:val="both"/>
        <w:rPr>
          <w:rFonts w:ascii="Arial" w:hAnsi="Arial" w:cs="Arial"/>
          <w:szCs w:val="24"/>
        </w:rPr>
      </w:pPr>
      <w:r w:rsidRPr="00FA7A75">
        <w:rPr>
          <w:rFonts w:ascii="Arial" w:hAnsi="Arial" w:cs="Arial"/>
          <w:szCs w:val="24"/>
        </w:rPr>
        <w:t xml:space="preserve">ICT </w:t>
      </w:r>
      <w:r w:rsidR="00D6381C" w:rsidRPr="00FA7A75">
        <w:rPr>
          <w:rFonts w:ascii="Arial" w:hAnsi="Arial" w:cs="Arial"/>
          <w:szCs w:val="24"/>
        </w:rPr>
        <w:t xml:space="preserve"> protocols </w:t>
      </w:r>
      <w:r w:rsidR="00943663">
        <w:rPr>
          <w:rFonts w:ascii="Arial" w:hAnsi="Arial" w:cs="Arial"/>
          <w:szCs w:val="24"/>
        </w:rPr>
        <w:t>and e-</w:t>
      </w:r>
      <w:r w:rsidRPr="00FA7A75">
        <w:rPr>
          <w:rFonts w:ascii="Arial" w:hAnsi="Arial" w:cs="Arial"/>
          <w:szCs w:val="24"/>
        </w:rPr>
        <w:t>learning</w:t>
      </w:r>
      <w:r w:rsidR="00943663">
        <w:rPr>
          <w:rFonts w:ascii="Arial" w:hAnsi="Arial" w:cs="Arial"/>
          <w:szCs w:val="24"/>
        </w:rPr>
        <w:t xml:space="preserve"> applications</w:t>
      </w:r>
      <w:r w:rsidRPr="00FA7A75">
        <w:rPr>
          <w:rFonts w:ascii="Arial" w:hAnsi="Arial" w:cs="Arial"/>
          <w:szCs w:val="24"/>
        </w:rPr>
        <w:t xml:space="preserve"> in skills training and </w:t>
      </w:r>
      <w:r w:rsidR="00943663">
        <w:rPr>
          <w:rFonts w:ascii="Arial" w:hAnsi="Arial" w:cs="Arial"/>
          <w:szCs w:val="24"/>
        </w:rPr>
        <w:t>development</w:t>
      </w:r>
    </w:p>
    <w:p w:rsidR="00C43913" w:rsidRPr="00FA7A75" w:rsidRDefault="00C43913" w:rsidP="00625B2B">
      <w:pPr>
        <w:pStyle w:val="ListParagraph"/>
        <w:numPr>
          <w:ilvl w:val="0"/>
          <w:numId w:val="2"/>
        </w:numPr>
        <w:spacing w:line="360" w:lineRule="auto"/>
        <w:jc w:val="both"/>
        <w:rPr>
          <w:rFonts w:ascii="Arial" w:hAnsi="Arial" w:cs="Arial"/>
          <w:szCs w:val="24"/>
        </w:rPr>
      </w:pPr>
      <w:r w:rsidRPr="00FA7A75">
        <w:rPr>
          <w:rFonts w:ascii="Arial" w:hAnsi="Arial" w:cs="Arial"/>
          <w:szCs w:val="24"/>
        </w:rPr>
        <w:t xml:space="preserve">Resources management for effectiveness in skill training and </w:t>
      </w:r>
      <w:r w:rsidR="00FA7A75" w:rsidRPr="00FA7A75">
        <w:rPr>
          <w:rFonts w:ascii="Arial" w:hAnsi="Arial" w:cs="Arial"/>
          <w:szCs w:val="24"/>
        </w:rPr>
        <w:t>development</w:t>
      </w:r>
    </w:p>
    <w:p w:rsidR="00A530CD" w:rsidRPr="00FA7A75" w:rsidRDefault="00A530CD" w:rsidP="00625B2B">
      <w:pPr>
        <w:pStyle w:val="ListParagraph"/>
        <w:numPr>
          <w:ilvl w:val="0"/>
          <w:numId w:val="2"/>
        </w:numPr>
        <w:spacing w:line="360" w:lineRule="auto"/>
        <w:jc w:val="both"/>
        <w:rPr>
          <w:rFonts w:ascii="Arial" w:hAnsi="Arial" w:cs="Arial"/>
          <w:szCs w:val="24"/>
        </w:rPr>
      </w:pPr>
      <w:r w:rsidRPr="00FA7A75">
        <w:rPr>
          <w:rFonts w:ascii="Arial" w:hAnsi="Arial" w:cs="Arial"/>
          <w:szCs w:val="24"/>
        </w:rPr>
        <w:lastRenderedPageBreak/>
        <w:t xml:space="preserve">Management of research activities in training and development </w:t>
      </w:r>
      <w:proofErr w:type="spellStart"/>
      <w:r w:rsidRPr="00FA7A75">
        <w:rPr>
          <w:rFonts w:ascii="Arial" w:hAnsi="Arial" w:cs="Arial"/>
          <w:szCs w:val="24"/>
        </w:rPr>
        <w:t>centres</w:t>
      </w:r>
      <w:proofErr w:type="spellEnd"/>
    </w:p>
    <w:p w:rsidR="00DE060D" w:rsidRPr="00D27808" w:rsidRDefault="005D5870">
      <w:pPr>
        <w:rPr>
          <w:rFonts w:ascii="Arial" w:hAnsi="Arial" w:cs="Arial"/>
          <w:b/>
          <w:color w:val="FF0000"/>
          <w:szCs w:val="24"/>
        </w:rPr>
      </w:pPr>
      <w:r w:rsidRPr="00D27808">
        <w:rPr>
          <w:rFonts w:ascii="Arial" w:hAnsi="Arial" w:cs="Arial"/>
          <w:b/>
          <w:color w:val="FF0000"/>
          <w:szCs w:val="24"/>
        </w:rPr>
        <w:t>Learning Method</w:t>
      </w:r>
      <w:r w:rsidR="003F7802" w:rsidRPr="00D27808">
        <w:rPr>
          <w:rFonts w:ascii="Arial" w:hAnsi="Arial" w:cs="Arial"/>
          <w:b/>
          <w:color w:val="FF0000"/>
          <w:szCs w:val="24"/>
        </w:rPr>
        <w:t>o</w:t>
      </w:r>
      <w:r w:rsidRPr="00D27808">
        <w:rPr>
          <w:rFonts w:ascii="Arial" w:hAnsi="Arial" w:cs="Arial"/>
          <w:b/>
          <w:color w:val="FF0000"/>
          <w:szCs w:val="24"/>
        </w:rPr>
        <w:t>logy</w:t>
      </w:r>
    </w:p>
    <w:p w:rsidR="00DE060D" w:rsidRPr="00FA7A75" w:rsidRDefault="00207DC0">
      <w:pPr>
        <w:rPr>
          <w:rFonts w:ascii="Arial" w:hAnsi="Arial" w:cs="Arial"/>
          <w:szCs w:val="24"/>
        </w:rPr>
      </w:pPr>
      <w:r w:rsidRPr="00FA7A75">
        <w:rPr>
          <w:rFonts w:ascii="Arial" w:hAnsi="Arial" w:cs="Arial"/>
          <w:szCs w:val="24"/>
        </w:rPr>
        <w:t>The learning approach will include lectures by internationally recognized experts</w:t>
      </w:r>
      <w:r w:rsidR="005D5B88" w:rsidRPr="00FA7A75">
        <w:rPr>
          <w:rFonts w:ascii="Arial" w:hAnsi="Arial" w:cs="Arial"/>
          <w:szCs w:val="24"/>
        </w:rPr>
        <w:t>,</w:t>
      </w:r>
      <w:r w:rsidRPr="00FA7A75">
        <w:rPr>
          <w:rFonts w:ascii="Arial" w:hAnsi="Arial" w:cs="Arial"/>
          <w:szCs w:val="24"/>
        </w:rPr>
        <w:t xml:space="preserve"> case studies, </w:t>
      </w:r>
      <w:r w:rsidR="006E71FD" w:rsidRPr="00FA7A75">
        <w:rPr>
          <w:rFonts w:ascii="Arial" w:hAnsi="Arial" w:cs="Arial"/>
          <w:szCs w:val="24"/>
        </w:rPr>
        <w:t xml:space="preserve">participants’ </w:t>
      </w:r>
      <w:r w:rsidR="005D5B88" w:rsidRPr="00FA7A75">
        <w:rPr>
          <w:rFonts w:ascii="Arial" w:hAnsi="Arial" w:cs="Arial"/>
          <w:szCs w:val="24"/>
        </w:rPr>
        <w:t xml:space="preserve">practical </w:t>
      </w:r>
      <w:r w:rsidRPr="00FA7A75">
        <w:rPr>
          <w:rFonts w:ascii="Arial" w:hAnsi="Arial" w:cs="Arial"/>
          <w:szCs w:val="24"/>
        </w:rPr>
        <w:t xml:space="preserve">exercises, knowledge exchange, group reflection and development of an individual </w:t>
      </w:r>
      <w:r w:rsidR="006E71FD" w:rsidRPr="00FA7A75">
        <w:rPr>
          <w:rFonts w:ascii="Arial" w:hAnsi="Arial" w:cs="Arial"/>
          <w:szCs w:val="24"/>
        </w:rPr>
        <w:t>or institutional road map for action on return at home institution.</w:t>
      </w:r>
    </w:p>
    <w:p w:rsidR="00216CC6" w:rsidRPr="00D27808" w:rsidRDefault="00216CC6">
      <w:pPr>
        <w:rPr>
          <w:rFonts w:ascii="Arial" w:hAnsi="Arial" w:cs="Arial"/>
          <w:b/>
          <w:color w:val="FF0000"/>
          <w:szCs w:val="24"/>
        </w:rPr>
      </w:pPr>
      <w:r w:rsidRPr="00D27808">
        <w:rPr>
          <w:rFonts w:ascii="Arial" w:hAnsi="Arial" w:cs="Arial"/>
          <w:b/>
          <w:color w:val="FF0000"/>
          <w:szCs w:val="24"/>
        </w:rPr>
        <w:t>Registration</w:t>
      </w:r>
      <w:r w:rsidR="00C44587" w:rsidRPr="00D27808">
        <w:rPr>
          <w:rFonts w:ascii="Arial" w:hAnsi="Arial" w:cs="Arial"/>
          <w:b/>
          <w:color w:val="FF0000"/>
          <w:szCs w:val="24"/>
        </w:rPr>
        <w:t xml:space="preserve"> and Cost</w:t>
      </w:r>
    </w:p>
    <w:p w:rsidR="00034D7D" w:rsidRPr="00FA7A75" w:rsidRDefault="00666F11" w:rsidP="00132778">
      <w:pPr>
        <w:ind w:right="-513"/>
        <w:rPr>
          <w:rFonts w:ascii="Arial" w:hAnsi="Arial" w:cs="Arial"/>
          <w:szCs w:val="24"/>
        </w:rPr>
      </w:pPr>
      <w:r w:rsidRPr="00666F11">
        <w:rPr>
          <w:rFonts w:ascii="Arial" w:hAnsi="Arial" w:cs="Arial"/>
          <w:szCs w:val="24"/>
        </w:rPr>
        <w:t xml:space="preserve">The training fee is </w:t>
      </w:r>
      <w:r w:rsidRPr="00C93B3B">
        <w:rPr>
          <w:rFonts w:ascii="Arial" w:hAnsi="Arial" w:cs="Arial"/>
          <w:strike/>
          <w:szCs w:val="24"/>
        </w:rPr>
        <w:t>N</w:t>
      </w:r>
      <w:r w:rsidRPr="00666F11">
        <w:rPr>
          <w:rFonts w:ascii="Arial" w:hAnsi="Arial" w:cs="Arial"/>
          <w:szCs w:val="24"/>
        </w:rPr>
        <w:t>5</w:t>
      </w:r>
      <w:r w:rsidR="003610CF">
        <w:rPr>
          <w:rFonts w:ascii="Arial" w:hAnsi="Arial" w:cs="Arial"/>
          <w:szCs w:val="24"/>
        </w:rPr>
        <w:t>0</w:t>
      </w:r>
      <w:proofErr w:type="gramStart"/>
      <w:r w:rsidRPr="00666F11">
        <w:rPr>
          <w:rFonts w:ascii="Arial" w:hAnsi="Arial" w:cs="Arial"/>
          <w:szCs w:val="24"/>
        </w:rPr>
        <w:t>,000</w:t>
      </w:r>
      <w:proofErr w:type="gramEnd"/>
      <w:r w:rsidRPr="00666F11">
        <w:rPr>
          <w:rFonts w:ascii="Arial" w:hAnsi="Arial" w:cs="Arial"/>
          <w:szCs w:val="24"/>
        </w:rPr>
        <w:t xml:space="preserve"> for each participant to cover training protocols and package, certification, tea break and lunch for five (5) days. </w:t>
      </w:r>
      <w:r w:rsidRPr="00FA7A75">
        <w:rPr>
          <w:rFonts w:ascii="Arial" w:hAnsi="Arial" w:cs="Arial"/>
          <w:szCs w:val="24"/>
        </w:rPr>
        <w:t>Participants</w:t>
      </w:r>
      <w:r>
        <w:rPr>
          <w:rFonts w:ascii="Arial" w:hAnsi="Arial" w:cs="Arial"/>
          <w:szCs w:val="24"/>
        </w:rPr>
        <w:t>’</w:t>
      </w:r>
      <w:r w:rsidRPr="00FA7A75">
        <w:rPr>
          <w:rFonts w:ascii="Arial" w:hAnsi="Arial" w:cs="Arial"/>
          <w:szCs w:val="24"/>
        </w:rPr>
        <w:t xml:space="preserve"> names and contact details (phone number and email address) and evidence of </w:t>
      </w:r>
      <w:proofErr w:type="gramStart"/>
      <w:r w:rsidRPr="00FA7A75">
        <w:rPr>
          <w:rFonts w:ascii="Arial" w:hAnsi="Arial" w:cs="Arial"/>
          <w:szCs w:val="24"/>
        </w:rPr>
        <w:t xml:space="preserve">payment </w:t>
      </w:r>
      <w:r>
        <w:rPr>
          <w:rFonts w:ascii="Arial" w:hAnsi="Arial" w:cs="Arial"/>
          <w:szCs w:val="24"/>
        </w:rPr>
        <w:t xml:space="preserve"> should</w:t>
      </w:r>
      <w:proofErr w:type="gramEnd"/>
      <w:r>
        <w:rPr>
          <w:rFonts w:ascii="Arial" w:hAnsi="Arial" w:cs="Arial"/>
          <w:szCs w:val="24"/>
        </w:rPr>
        <w:t xml:space="preserve"> be </w:t>
      </w:r>
      <w:r w:rsidRPr="00FA7A75">
        <w:rPr>
          <w:rFonts w:ascii="Arial" w:hAnsi="Arial" w:cs="Arial"/>
          <w:szCs w:val="24"/>
        </w:rPr>
        <w:t>sent to this email</w:t>
      </w:r>
      <w:r w:rsidR="00132778">
        <w:rPr>
          <w:rFonts w:ascii="Arial" w:hAnsi="Arial" w:cs="Arial"/>
          <w:szCs w:val="24"/>
        </w:rPr>
        <w:t>:</w:t>
      </w:r>
      <w:r w:rsidRPr="00FA7A75">
        <w:rPr>
          <w:rFonts w:ascii="Arial" w:hAnsi="Arial" w:cs="Arial"/>
          <w:szCs w:val="24"/>
        </w:rPr>
        <w:t xml:space="preserve"> </w:t>
      </w:r>
      <w:hyperlink r:id="rId10" w:history="1">
        <w:r w:rsidRPr="00006D4F">
          <w:rPr>
            <w:rStyle w:val="Hyperlink"/>
            <w:rFonts w:ascii="Arial" w:hAnsi="Arial" w:cs="Arial"/>
            <w:szCs w:val="24"/>
            <w:u w:val="none"/>
          </w:rPr>
          <w:t>cetvetar.cetvetar@unn.edu.ng</w:t>
        </w:r>
      </w:hyperlink>
      <w:r w:rsidR="00006D4F">
        <w:rPr>
          <w:rFonts w:ascii="Arial" w:hAnsi="Arial" w:cs="Arial"/>
        </w:rPr>
        <w:t xml:space="preserve">  </w:t>
      </w:r>
      <w:r w:rsidRPr="00006D4F">
        <w:rPr>
          <w:rFonts w:ascii="Arial" w:hAnsi="Arial" w:cs="Arial"/>
          <w:szCs w:val="24"/>
        </w:rPr>
        <w:t xml:space="preserve">  or</w:t>
      </w:r>
      <w:r w:rsidR="00006D4F">
        <w:rPr>
          <w:rFonts w:ascii="Arial" w:hAnsi="Arial" w:cs="Arial"/>
          <w:szCs w:val="24"/>
        </w:rPr>
        <w:t xml:space="preserve">   </w:t>
      </w:r>
      <w:r w:rsidRPr="00006D4F">
        <w:rPr>
          <w:rFonts w:ascii="Arial" w:hAnsi="Arial" w:cs="Arial"/>
          <w:szCs w:val="24"/>
        </w:rPr>
        <w:t xml:space="preserve"> </w:t>
      </w:r>
      <w:hyperlink r:id="rId11" w:history="1">
        <w:r w:rsidRPr="00006D4F">
          <w:rPr>
            <w:rStyle w:val="Hyperlink"/>
            <w:rFonts w:ascii="Arial" w:hAnsi="Arial" w:cs="Arial"/>
            <w:szCs w:val="24"/>
            <w:u w:val="none"/>
          </w:rPr>
          <w:t>emma.osinem@unn.edu.ng</w:t>
        </w:r>
      </w:hyperlink>
      <w:r w:rsidRPr="00FA7A75">
        <w:rPr>
          <w:rFonts w:ascii="Arial" w:hAnsi="Arial" w:cs="Arial"/>
          <w:szCs w:val="24"/>
        </w:rPr>
        <w:t xml:space="preserve">  on or before October 27, 2017.</w:t>
      </w:r>
      <w:r w:rsidR="00C93B3B">
        <w:rPr>
          <w:rFonts w:ascii="Arial" w:hAnsi="Arial" w:cs="Arial"/>
          <w:szCs w:val="24"/>
        </w:rPr>
        <w:t xml:space="preserve"> </w:t>
      </w:r>
      <w:r w:rsidRPr="00666F11">
        <w:rPr>
          <w:rFonts w:ascii="Arial" w:hAnsi="Arial" w:cs="Arial"/>
          <w:szCs w:val="24"/>
        </w:rPr>
        <w:t xml:space="preserve"> Please note that participants are expected to carter for their accommodation and any other needs they may have.</w:t>
      </w:r>
      <w:r>
        <w:rPr>
          <w:rFonts w:ascii="Arial" w:hAnsi="Arial" w:cs="Arial"/>
          <w:szCs w:val="24"/>
        </w:rPr>
        <w:t xml:space="preserve"> </w:t>
      </w:r>
    </w:p>
    <w:p w:rsidR="00666F11" w:rsidRPr="00006D4F" w:rsidRDefault="00666F11" w:rsidP="00666F11">
      <w:pPr>
        <w:spacing w:after="120"/>
        <w:jc w:val="both"/>
        <w:rPr>
          <w:rFonts w:ascii="Arial" w:hAnsi="Arial" w:cs="Arial"/>
          <w:b/>
          <w:sz w:val="24"/>
          <w:szCs w:val="24"/>
        </w:rPr>
      </w:pPr>
      <w:r w:rsidRPr="00006D4F">
        <w:rPr>
          <w:rFonts w:ascii="Arial" w:hAnsi="Arial" w:cs="Arial"/>
          <w:b/>
          <w:sz w:val="24"/>
          <w:szCs w:val="24"/>
        </w:rPr>
        <w:t xml:space="preserve">The </w:t>
      </w:r>
      <w:r w:rsidR="002807C9" w:rsidRPr="00006D4F">
        <w:rPr>
          <w:rFonts w:ascii="Arial" w:hAnsi="Arial" w:cs="Arial"/>
          <w:b/>
          <w:sz w:val="24"/>
          <w:szCs w:val="24"/>
        </w:rPr>
        <w:t xml:space="preserve">CETVETAR-UNN </w:t>
      </w:r>
      <w:r w:rsidRPr="00006D4F">
        <w:rPr>
          <w:rFonts w:ascii="Arial" w:hAnsi="Arial" w:cs="Arial"/>
          <w:b/>
          <w:sz w:val="24"/>
          <w:szCs w:val="24"/>
        </w:rPr>
        <w:t xml:space="preserve">account details for payment: </w:t>
      </w:r>
    </w:p>
    <w:p w:rsidR="00666F11" w:rsidRPr="002807C9" w:rsidRDefault="002807C9" w:rsidP="002807C9">
      <w:pPr>
        <w:spacing w:after="60" w:line="360" w:lineRule="auto"/>
        <w:jc w:val="both"/>
        <w:rPr>
          <w:rFonts w:ascii="Arial" w:hAnsi="Arial" w:cs="Arial"/>
          <w:sz w:val="24"/>
          <w:szCs w:val="24"/>
        </w:rPr>
      </w:pPr>
      <w:r w:rsidRPr="002807C9">
        <w:rPr>
          <w:rFonts w:ascii="Arial" w:hAnsi="Arial" w:cs="Arial"/>
          <w:sz w:val="24"/>
          <w:szCs w:val="24"/>
        </w:rPr>
        <w:t xml:space="preserve">Account </w:t>
      </w:r>
      <w:r w:rsidR="00666F11" w:rsidRPr="002807C9">
        <w:rPr>
          <w:rFonts w:ascii="Arial" w:hAnsi="Arial" w:cs="Arial"/>
          <w:sz w:val="24"/>
          <w:szCs w:val="24"/>
        </w:rPr>
        <w:t xml:space="preserve">Name: </w:t>
      </w:r>
      <w:r w:rsidR="007C2BC9" w:rsidRPr="002807C9">
        <w:rPr>
          <w:rFonts w:ascii="Arial" w:hAnsi="Arial" w:cs="Arial"/>
          <w:b/>
          <w:i/>
          <w:sz w:val="24"/>
          <w:szCs w:val="24"/>
          <w:lang w:val="en-GB"/>
        </w:rPr>
        <w:t>CTR for TECH VOC. EDU. TRAINING &amp; RESEARCH</w:t>
      </w:r>
      <w:r w:rsidR="007C2BC9" w:rsidRPr="002807C9">
        <w:rPr>
          <w:rFonts w:ascii="Arial" w:hAnsi="Arial" w:cs="Arial"/>
          <w:sz w:val="24"/>
          <w:szCs w:val="24"/>
        </w:rPr>
        <w:t xml:space="preserve">                                                          </w:t>
      </w:r>
      <w:r w:rsidR="00666F11" w:rsidRPr="002807C9">
        <w:rPr>
          <w:rFonts w:ascii="Arial" w:hAnsi="Arial" w:cs="Arial"/>
          <w:sz w:val="24"/>
          <w:szCs w:val="24"/>
        </w:rPr>
        <w:t xml:space="preserve">Account Number: </w:t>
      </w:r>
      <w:r w:rsidR="007C2BC9" w:rsidRPr="002807C9">
        <w:rPr>
          <w:rFonts w:ascii="Arial" w:hAnsi="Arial" w:cs="Arial"/>
          <w:i/>
          <w:sz w:val="24"/>
          <w:szCs w:val="24"/>
          <w:lang w:val="en-GB"/>
        </w:rPr>
        <w:t xml:space="preserve"> </w:t>
      </w:r>
      <w:r w:rsidR="007C2BC9" w:rsidRPr="002807C9">
        <w:rPr>
          <w:rFonts w:ascii="Arial" w:hAnsi="Arial" w:cs="Arial"/>
          <w:b/>
          <w:i/>
          <w:sz w:val="24"/>
          <w:szCs w:val="24"/>
          <w:lang w:val="en-GB"/>
        </w:rPr>
        <w:t>1014212371</w:t>
      </w:r>
    </w:p>
    <w:p w:rsidR="002807C9" w:rsidRPr="002807C9" w:rsidRDefault="00666F11" w:rsidP="002807C9">
      <w:pPr>
        <w:spacing w:after="240" w:line="360" w:lineRule="auto"/>
        <w:jc w:val="both"/>
        <w:rPr>
          <w:rFonts w:ascii="Arial" w:hAnsi="Arial" w:cs="Arial"/>
          <w:sz w:val="24"/>
          <w:szCs w:val="24"/>
          <w:lang w:val="en-GB"/>
        </w:rPr>
      </w:pPr>
      <w:r w:rsidRPr="002807C9">
        <w:rPr>
          <w:rFonts w:ascii="Arial" w:hAnsi="Arial" w:cs="Arial"/>
          <w:sz w:val="24"/>
          <w:szCs w:val="24"/>
        </w:rPr>
        <w:t xml:space="preserve">Bank Name: </w:t>
      </w:r>
      <w:r w:rsidR="002807C9" w:rsidRPr="002807C9">
        <w:rPr>
          <w:rFonts w:ascii="Arial" w:hAnsi="Arial" w:cs="Arial"/>
          <w:b/>
          <w:i/>
          <w:sz w:val="24"/>
          <w:szCs w:val="24"/>
          <w:lang w:val="en-GB"/>
        </w:rPr>
        <w:t>Zenith Bank</w:t>
      </w:r>
    </w:p>
    <w:p w:rsidR="001450B6" w:rsidRPr="009E7653" w:rsidRDefault="00B968F9" w:rsidP="009E7653">
      <w:pPr>
        <w:spacing w:after="120"/>
        <w:rPr>
          <w:rFonts w:ascii="Arial" w:hAnsi="Arial" w:cs="Arial"/>
          <w:b/>
          <w:color w:val="FF0000"/>
          <w:szCs w:val="24"/>
        </w:rPr>
      </w:pPr>
      <w:r>
        <w:rPr>
          <w:rFonts w:ascii="Arial" w:hAnsi="Arial" w:cs="Arial"/>
          <w:b/>
          <w:color w:val="FF0000"/>
          <w:szCs w:val="24"/>
        </w:rPr>
        <w:t xml:space="preserve">Hotel </w:t>
      </w:r>
      <w:r w:rsidR="001450B6" w:rsidRPr="00006D4F">
        <w:rPr>
          <w:rFonts w:ascii="Arial" w:hAnsi="Arial" w:cs="Arial"/>
          <w:b/>
          <w:color w:val="FF0000"/>
          <w:szCs w:val="24"/>
        </w:rPr>
        <w:t>Accommodation</w:t>
      </w:r>
      <w:r w:rsidR="009E7653">
        <w:rPr>
          <w:rFonts w:ascii="Arial" w:hAnsi="Arial" w:cs="Arial"/>
          <w:b/>
          <w:color w:val="FF0000"/>
          <w:szCs w:val="24"/>
        </w:rPr>
        <w:t xml:space="preserve">: </w:t>
      </w:r>
      <w:r w:rsidR="001450B6" w:rsidRPr="00FA7A75">
        <w:rPr>
          <w:rFonts w:ascii="Arial" w:hAnsi="Arial" w:cs="Arial"/>
          <w:szCs w:val="24"/>
        </w:rPr>
        <w:t>Comfortable</w:t>
      </w:r>
      <w:r w:rsidR="005D5B88" w:rsidRPr="00FA7A75">
        <w:rPr>
          <w:rFonts w:ascii="Arial" w:hAnsi="Arial" w:cs="Arial"/>
          <w:szCs w:val="24"/>
        </w:rPr>
        <w:t xml:space="preserve"> and affordable</w:t>
      </w:r>
      <w:r w:rsidR="001450B6" w:rsidRPr="00FA7A75">
        <w:rPr>
          <w:rFonts w:ascii="Arial" w:hAnsi="Arial" w:cs="Arial"/>
          <w:szCs w:val="24"/>
        </w:rPr>
        <w:t xml:space="preserve"> accommodation is available at</w:t>
      </w:r>
      <w:r w:rsidR="005D5B88" w:rsidRPr="00FA7A75">
        <w:rPr>
          <w:rFonts w:ascii="Arial" w:hAnsi="Arial" w:cs="Arial"/>
          <w:szCs w:val="24"/>
        </w:rPr>
        <w:t xml:space="preserve"> the</w:t>
      </w:r>
      <w:r w:rsidR="001450B6" w:rsidRPr="00FA7A75">
        <w:rPr>
          <w:rFonts w:ascii="Arial" w:hAnsi="Arial" w:cs="Arial"/>
          <w:szCs w:val="24"/>
        </w:rPr>
        <w:t xml:space="preserve"> University of Nigeria, Nsukka campus and </w:t>
      </w:r>
      <w:proofErr w:type="gramStart"/>
      <w:r w:rsidR="00216CC6" w:rsidRPr="00FA7A75">
        <w:rPr>
          <w:rFonts w:ascii="Arial" w:hAnsi="Arial" w:cs="Arial"/>
          <w:szCs w:val="24"/>
        </w:rPr>
        <w:t xml:space="preserve">it’s </w:t>
      </w:r>
      <w:r w:rsidR="002807C9">
        <w:rPr>
          <w:rFonts w:ascii="Arial" w:hAnsi="Arial" w:cs="Arial"/>
          <w:szCs w:val="24"/>
        </w:rPr>
        <w:t>environ</w:t>
      </w:r>
      <w:proofErr w:type="gramEnd"/>
      <w:r w:rsidR="002807C9">
        <w:rPr>
          <w:rFonts w:ascii="Arial" w:hAnsi="Arial" w:cs="Arial"/>
          <w:szCs w:val="24"/>
        </w:rPr>
        <w:t xml:space="preserve"> at various cost</w:t>
      </w:r>
      <w:r w:rsidR="001450B6" w:rsidRPr="00FA7A75">
        <w:rPr>
          <w:rFonts w:ascii="Arial" w:hAnsi="Arial" w:cs="Arial"/>
          <w:szCs w:val="24"/>
        </w:rPr>
        <w:t xml:space="preserve"> range.</w:t>
      </w:r>
      <w:r w:rsidR="00216CC6" w:rsidRPr="00FA7A75">
        <w:rPr>
          <w:rFonts w:ascii="Arial" w:hAnsi="Arial" w:cs="Arial"/>
          <w:szCs w:val="24"/>
        </w:rPr>
        <w:t xml:space="preserve"> Participants are expected to pay for their accommodation but could be assisted</w:t>
      </w:r>
      <w:r w:rsidR="006958F4">
        <w:rPr>
          <w:rFonts w:ascii="Arial" w:hAnsi="Arial" w:cs="Arial"/>
          <w:szCs w:val="24"/>
        </w:rPr>
        <w:t xml:space="preserve"> by the programme management team</w:t>
      </w:r>
      <w:r w:rsidR="00216CC6" w:rsidRPr="00FA7A75">
        <w:rPr>
          <w:rFonts w:ascii="Arial" w:hAnsi="Arial" w:cs="Arial"/>
          <w:szCs w:val="24"/>
        </w:rPr>
        <w:t xml:space="preserve"> in </w:t>
      </w:r>
      <w:r w:rsidR="002807C9">
        <w:rPr>
          <w:rFonts w:ascii="Arial" w:hAnsi="Arial" w:cs="Arial"/>
          <w:szCs w:val="24"/>
        </w:rPr>
        <w:t>securing</w:t>
      </w:r>
      <w:r w:rsidR="00216CC6" w:rsidRPr="00FA7A75">
        <w:rPr>
          <w:rFonts w:ascii="Arial" w:hAnsi="Arial" w:cs="Arial"/>
          <w:szCs w:val="24"/>
        </w:rPr>
        <w:t xml:space="preserve"> reservations</w:t>
      </w:r>
      <w:r w:rsidR="002807C9">
        <w:rPr>
          <w:rFonts w:ascii="Arial" w:hAnsi="Arial" w:cs="Arial"/>
          <w:szCs w:val="24"/>
        </w:rPr>
        <w:t>.</w:t>
      </w:r>
    </w:p>
    <w:p w:rsidR="001450B6" w:rsidRPr="00FA7A75" w:rsidRDefault="001450B6" w:rsidP="001450B6">
      <w:pPr>
        <w:pStyle w:val="ListParagraph"/>
        <w:numPr>
          <w:ilvl w:val="0"/>
          <w:numId w:val="4"/>
        </w:numPr>
        <w:rPr>
          <w:rFonts w:ascii="Arial" w:hAnsi="Arial" w:cs="Arial"/>
          <w:szCs w:val="24"/>
        </w:rPr>
      </w:pPr>
      <w:r w:rsidRPr="00FA7A75">
        <w:rPr>
          <w:rFonts w:ascii="Arial" w:hAnsi="Arial" w:cs="Arial"/>
          <w:szCs w:val="24"/>
        </w:rPr>
        <w:t>University of Nigeria</w:t>
      </w:r>
      <w:r w:rsidR="006E1186" w:rsidRPr="00FA7A75">
        <w:rPr>
          <w:rFonts w:ascii="Arial" w:hAnsi="Arial" w:cs="Arial"/>
          <w:szCs w:val="24"/>
        </w:rPr>
        <w:t>, Nsukka</w:t>
      </w:r>
      <w:r w:rsidR="00911C69">
        <w:rPr>
          <w:rFonts w:ascii="Arial" w:hAnsi="Arial" w:cs="Arial"/>
          <w:szCs w:val="24"/>
        </w:rPr>
        <w:t xml:space="preserve"> campus  CEC Guest House</w:t>
      </w:r>
      <w:r w:rsidR="00911C69">
        <w:rPr>
          <w:rFonts w:ascii="Arial" w:hAnsi="Arial" w:cs="Arial"/>
          <w:szCs w:val="24"/>
        </w:rPr>
        <w:tab/>
      </w:r>
      <w:r w:rsidR="00911C69">
        <w:rPr>
          <w:rFonts w:ascii="Arial" w:hAnsi="Arial" w:cs="Arial"/>
          <w:szCs w:val="24"/>
        </w:rPr>
        <w:tab/>
      </w:r>
      <w:r w:rsidR="00160D37" w:rsidRPr="00FA7A75">
        <w:rPr>
          <w:rFonts w:ascii="Arial" w:hAnsi="Arial" w:cs="Arial"/>
          <w:szCs w:val="24"/>
        </w:rPr>
        <w:t xml:space="preserve">N7,000 - </w:t>
      </w:r>
      <w:r w:rsidRPr="00FA7A75">
        <w:rPr>
          <w:rFonts w:ascii="Arial" w:hAnsi="Arial" w:cs="Arial"/>
          <w:szCs w:val="24"/>
        </w:rPr>
        <w:t xml:space="preserve"> N35,000</w:t>
      </w:r>
      <w:r w:rsidR="00160D37" w:rsidRPr="00FA7A75">
        <w:rPr>
          <w:rFonts w:ascii="Arial" w:hAnsi="Arial" w:cs="Arial"/>
          <w:szCs w:val="24"/>
        </w:rPr>
        <w:t xml:space="preserve"> </w:t>
      </w:r>
    </w:p>
    <w:p w:rsidR="001450B6" w:rsidRPr="00FA7A75" w:rsidRDefault="00160D37" w:rsidP="001450B6">
      <w:pPr>
        <w:pStyle w:val="ListParagraph"/>
        <w:numPr>
          <w:ilvl w:val="0"/>
          <w:numId w:val="4"/>
        </w:numPr>
        <w:rPr>
          <w:rFonts w:ascii="Arial" w:hAnsi="Arial" w:cs="Arial"/>
          <w:szCs w:val="24"/>
        </w:rPr>
      </w:pPr>
      <w:r w:rsidRPr="00FA7A75">
        <w:rPr>
          <w:rFonts w:ascii="Arial" w:hAnsi="Arial" w:cs="Arial"/>
          <w:szCs w:val="24"/>
        </w:rPr>
        <w:t xml:space="preserve">Grace Manor Suites, Nsukka </w:t>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t>N8,000 – N40,000</w:t>
      </w:r>
    </w:p>
    <w:p w:rsidR="00160D37" w:rsidRPr="00FA7A75" w:rsidRDefault="00160D37" w:rsidP="001450B6">
      <w:pPr>
        <w:pStyle w:val="ListParagraph"/>
        <w:numPr>
          <w:ilvl w:val="0"/>
          <w:numId w:val="4"/>
        </w:numPr>
        <w:rPr>
          <w:rFonts w:ascii="Arial" w:hAnsi="Arial" w:cs="Arial"/>
          <w:szCs w:val="24"/>
        </w:rPr>
      </w:pPr>
      <w:r w:rsidRPr="00FA7A75">
        <w:rPr>
          <w:rFonts w:ascii="Arial" w:hAnsi="Arial" w:cs="Arial"/>
          <w:szCs w:val="24"/>
        </w:rPr>
        <w:t>Onion Spring Hotel, near Old Army Barracks, Nsukka</w:t>
      </w:r>
      <w:r w:rsidR="0080745F" w:rsidRPr="00FA7A75">
        <w:rPr>
          <w:rFonts w:ascii="Arial" w:hAnsi="Arial" w:cs="Arial"/>
          <w:szCs w:val="24"/>
        </w:rPr>
        <w:tab/>
      </w:r>
      <w:r w:rsidR="0080745F" w:rsidRPr="00FA7A75">
        <w:rPr>
          <w:rFonts w:ascii="Arial" w:hAnsi="Arial" w:cs="Arial"/>
          <w:szCs w:val="24"/>
        </w:rPr>
        <w:tab/>
        <w:t xml:space="preserve">N4,000 -  N8,000 </w:t>
      </w:r>
    </w:p>
    <w:p w:rsidR="00160D37" w:rsidRPr="00FA7A75" w:rsidRDefault="0080745F" w:rsidP="001450B6">
      <w:pPr>
        <w:pStyle w:val="ListParagraph"/>
        <w:numPr>
          <w:ilvl w:val="0"/>
          <w:numId w:val="4"/>
        </w:numPr>
        <w:rPr>
          <w:rFonts w:ascii="Arial" w:hAnsi="Arial" w:cs="Arial"/>
          <w:szCs w:val="24"/>
        </w:rPr>
      </w:pPr>
      <w:proofErr w:type="spellStart"/>
      <w:r w:rsidRPr="00FA7A75">
        <w:rPr>
          <w:rFonts w:ascii="Arial" w:hAnsi="Arial" w:cs="Arial"/>
          <w:szCs w:val="24"/>
        </w:rPr>
        <w:t>Conis</w:t>
      </w:r>
      <w:proofErr w:type="spellEnd"/>
      <w:r w:rsidRPr="00FA7A75">
        <w:rPr>
          <w:rFonts w:ascii="Arial" w:hAnsi="Arial" w:cs="Arial"/>
          <w:szCs w:val="24"/>
        </w:rPr>
        <w:t xml:space="preserve"> Hotel </w:t>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t>N4,000 – N5,500</w:t>
      </w:r>
    </w:p>
    <w:p w:rsidR="001450B6" w:rsidRPr="00FA7A75" w:rsidRDefault="001450B6" w:rsidP="001450B6">
      <w:pPr>
        <w:pStyle w:val="ListParagraph"/>
        <w:rPr>
          <w:rFonts w:ascii="Arial" w:hAnsi="Arial" w:cs="Arial"/>
          <w:b/>
          <w:szCs w:val="24"/>
        </w:rPr>
      </w:pPr>
    </w:p>
    <w:p w:rsidR="00845474" w:rsidRPr="00006D4F" w:rsidRDefault="002807C9" w:rsidP="00845474">
      <w:pPr>
        <w:jc w:val="both"/>
        <w:rPr>
          <w:rFonts w:ascii="Arial" w:hAnsi="Arial" w:cs="Arial"/>
          <w:b/>
          <w:color w:val="FF0000"/>
          <w:szCs w:val="24"/>
        </w:rPr>
      </w:pPr>
      <w:r w:rsidRPr="00006D4F">
        <w:rPr>
          <w:rFonts w:ascii="Arial" w:hAnsi="Arial" w:cs="Arial"/>
          <w:b/>
          <w:color w:val="FF0000"/>
          <w:szCs w:val="24"/>
        </w:rPr>
        <w:t>Important Dates:</w:t>
      </w:r>
    </w:p>
    <w:p w:rsidR="00845474" w:rsidRPr="00FA7A75" w:rsidRDefault="00845474" w:rsidP="00845474">
      <w:pPr>
        <w:spacing w:after="0" w:line="480" w:lineRule="auto"/>
        <w:contextualSpacing/>
        <w:rPr>
          <w:rFonts w:ascii="Arial" w:hAnsi="Arial" w:cs="Arial"/>
          <w:szCs w:val="24"/>
        </w:rPr>
      </w:pPr>
      <w:r w:rsidRPr="00FA7A75">
        <w:rPr>
          <w:rFonts w:ascii="Arial" w:hAnsi="Arial" w:cs="Arial"/>
          <w:b/>
          <w:szCs w:val="24"/>
        </w:rPr>
        <w:t>Arrival</w:t>
      </w:r>
      <w:r w:rsidRPr="00FA7A75">
        <w:rPr>
          <w:rFonts w:ascii="Arial" w:hAnsi="Arial" w:cs="Arial"/>
          <w:szCs w:val="24"/>
        </w:rPr>
        <w:t xml:space="preserve"> </w:t>
      </w:r>
      <w:r w:rsidRPr="00FA7A75">
        <w:rPr>
          <w:rFonts w:ascii="Arial" w:hAnsi="Arial" w:cs="Arial"/>
          <w:szCs w:val="24"/>
        </w:rPr>
        <w:tab/>
      </w:r>
      <w:r w:rsidRPr="00FA7A75">
        <w:rPr>
          <w:rFonts w:ascii="Arial" w:hAnsi="Arial" w:cs="Arial"/>
          <w:szCs w:val="24"/>
        </w:rPr>
        <w:tab/>
      </w:r>
      <w:r w:rsidRPr="00FA7A75">
        <w:rPr>
          <w:rFonts w:ascii="Arial" w:hAnsi="Arial" w:cs="Arial"/>
          <w:szCs w:val="24"/>
        </w:rPr>
        <w:tab/>
      </w:r>
      <w:r w:rsidRPr="00FA7A75">
        <w:rPr>
          <w:rFonts w:ascii="Arial" w:hAnsi="Arial" w:cs="Arial"/>
          <w:szCs w:val="24"/>
        </w:rPr>
        <w:tab/>
        <w:t>Sunday</w:t>
      </w:r>
      <w:r w:rsidRPr="00FA7A75">
        <w:rPr>
          <w:rFonts w:ascii="Arial" w:hAnsi="Arial" w:cs="Arial"/>
          <w:szCs w:val="24"/>
        </w:rPr>
        <w:tab/>
        <w:t>26</w:t>
      </w:r>
      <w:r w:rsidRPr="00FA7A75">
        <w:rPr>
          <w:rFonts w:ascii="Arial" w:hAnsi="Arial" w:cs="Arial"/>
          <w:szCs w:val="24"/>
          <w:vertAlign w:val="superscript"/>
        </w:rPr>
        <w:t>th</w:t>
      </w:r>
      <w:r w:rsidRPr="00FA7A75">
        <w:rPr>
          <w:rFonts w:ascii="Arial" w:hAnsi="Arial" w:cs="Arial"/>
          <w:szCs w:val="24"/>
        </w:rPr>
        <w:t xml:space="preserve"> November, 2017</w:t>
      </w:r>
    </w:p>
    <w:p w:rsidR="00845474" w:rsidRPr="00FA7A75" w:rsidRDefault="00845474" w:rsidP="00845474">
      <w:pPr>
        <w:spacing w:after="0" w:line="480" w:lineRule="auto"/>
        <w:contextualSpacing/>
        <w:rPr>
          <w:rFonts w:ascii="Arial" w:hAnsi="Arial" w:cs="Arial"/>
          <w:szCs w:val="24"/>
        </w:rPr>
      </w:pPr>
      <w:r w:rsidRPr="00FA7A75">
        <w:rPr>
          <w:rFonts w:ascii="Arial" w:hAnsi="Arial" w:cs="Arial"/>
          <w:b/>
          <w:szCs w:val="24"/>
        </w:rPr>
        <w:t>Opening and Plenary</w:t>
      </w:r>
      <w:r w:rsidRPr="00FA7A75">
        <w:rPr>
          <w:rFonts w:ascii="Arial" w:hAnsi="Arial" w:cs="Arial"/>
          <w:szCs w:val="24"/>
        </w:rPr>
        <w:t xml:space="preserve"> Sessions</w:t>
      </w:r>
      <w:r w:rsidRPr="00FA7A75">
        <w:rPr>
          <w:rFonts w:ascii="Arial" w:hAnsi="Arial" w:cs="Arial"/>
          <w:szCs w:val="24"/>
        </w:rPr>
        <w:tab/>
        <w:t>Monday</w:t>
      </w:r>
      <w:r w:rsidRPr="00FA7A75">
        <w:rPr>
          <w:rFonts w:ascii="Arial" w:hAnsi="Arial" w:cs="Arial"/>
          <w:szCs w:val="24"/>
        </w:rPr>
        <w:tab/>
        <w:t>27</w:t>
      </w:r>
      <w:r w:rsidRPr="00FA7A75">
        <w:rPr>
          <w:rFonts w:ascii="Arial" w:hAnsi="Arial" w:cs="Arial"/>
          <w:szCs w:val="24"/>
          <w:vertAlign w:val="superscript"/>
        </w:rPr>
        <w:t>th</w:t>
      </w:r>
      <w:r w:rsidRPr="00FA7A75">
        <w:rPr>
          <w:rFonts w:ascii="Arial" w:hAnsi="Arial" w:cs="Arial"/>
          <w:szCs w:val="24"/>
        </w:rPr>
        <w:t xml:space="preserve"> November, 2017</w:t>
      </w:r>
    </w:p>
    <w:p w:rsidR="00845474" w:rsidRPr="00FA7A75" w:rsidRDefault="00845474" w:rsidP="00845474">
      <w:pPr>
        <w:spacing w:after="0" w:line="480" w:lineRule="auto"/>
        <w:contextualSpacing/>
        <w:rPr>
          <w:rFonts w:ascii="Arial" w:hAnsi="Arial" w:cs="Arial"/>
          <w:szCs w:val="24"/>
        </w:rPr>
      </w:pPr>
      <w:r w:rsidRPr="00FA7A75">
        <w:rPr>
          <w:rFonts w:ascii="Arial" w:hAnsi="Arial" w:cs="Arial"/>
          <w:b/>
          <w:szCs w:val="24"/>
        </w:rPr>
        <w:t>Training Sessions</w:t>
      </w:r>
      <w:r w:rsidRPr="00FA7A75">
        <w:rPr>
          <w:rFonts w:ascii="Arial" w:hAnsi="Arial" w:cs="Arial"/>
          <w:szCs w:val="24"/>
        </w:rPr>
        <w:t xml:space="preserve"> </w:t>
      </w:r>
      <w:r w:rsidRPr="00FA7A75">
        <w:rPr>
          <w:rFonts w:ascii="Arial" w:hAnsi="Arial" w:cs="Arial"/>
          <w:szCs w:val="24"/>
        </w:rPr>
        <w:tab/>
      </w:r>
      <w:r w:rsidRPr="00FA7A75">
        <w:rPr>
          <w:rFonts w:ascii="Arial" w:hAnsi="Arial" w:cs="Arial"/>
          <w:szCs w:val="24"/>
        </w:rPr>
        <w:tab/>
      </w:r>
      <w:r w:rsidRPr="00FA7A75">
        <w:rPr>
          <w:rFonts w:ascii="Arial" w:hAnsi="Arial" w:cs="Arial"/>
          <w:szCs w:val="24"/>
        </w:rPr>
        <w:tab/>
        <w:t>Tuesday</w:t>
      </w:r>
      <w:r w:rsidRPr="00FA7A75">
        <w:rPr>
          <w:rFonts w:ascii="Arial" w:hAnsi="Arial" w:cs="Arial"/>
          <w:szCs w:val="24"/>
        </w:rPr>
        <w:tab/>
        <w:t>28</w:t>
      </w:r>
      <w:r w:rsidRPr="00FA7A75">
        <w:rPr>
          <w:rFonts w:ascii="Arial" w:hAnsi="Arial" w:cs="Arial"/>
          <w:szCs w:val="24"/>
          <w:vertAlign w:val="superscript"/>
        </w:rPr>
        <w:t>th</w:t>
      </w:r>
      <w:r w:rsidRPr="00FA7A75">
        <w:rPr>
          <w:rFonts w:ascii="Arial" w:hAnsi="Arial" w:cs="Arial"/>
          <w:szCs w:val="24"/>
        </w:rPr>
        <w:t xml:space="preserve"> November – 1</w:t>
      </w:r>
      <w:r w:rsidRPr="00FA7A75">
        <w:rPr>
          <w:rFonts w:ascii="Arial" w:hAnsi="Arial" w:cs="Arial"/>
          <w:szCs w:val="24"/>
          <w:vertAlign w:val="superscript"/>
        </w:rPr>
        <w:t>st</w:t>
      </w:r>
      <w:r w:rsidRPr="00FA7A75">
        <w:rPr>
          <w:rFonts w:ascii="Arial" w:hAnsi="Arial" w:cs="Arial"/>
          <w:szCs w:val="24"/>
        </w:rPr>
        <w:t xml:space="preserve"> December, 2017</w:t>
      </w:r>
    </w:p>
    <w:p w:rsidR="00845474" w:rsidRPr="00FA7A75" w:rsidRDefault="00845474" w:rsidP="00006D4F">
      <w:pPr>
        <w:spacing w:after="240" w:line="480" w:lineRule="auto"/>
        <w:rPr>
          <w:rFonts w:ascii="Arial" w:hAnsi="Arial" w:cs="Arial"/>
          <w:szCs w:val="24"/>
        </w:rPr>
      </w:pPr>
      <w:proofErr w:type="gramStart"/>
      <w:r w:rsidRPr="00FA7A75">
        <w:rPr>
          <w:rFonts w:ascii="Arial" w:hAnsi="Arial" w:cs="Arial"/>
          <w:b/>
          <w:szCs w:val="24"/>
        </w:rPr>
        <w:t>Closing Formalities/Departure</w:t>
      </w:r>
      <w:r w:rsidRPr="00FA7A75">
        <w:rPr>
          <w:rFonts w:ascii="Arial" w:hAnsi="Arial" w:cs="Arial"/>
          <w:szCs w:val="24"/>
        </w:rPr>
        <w:t xml:space="preserve"> </w:t>
      </w:r>
      <w:r w:rsidRPr="00FA7A75">
        <w:rPr>
          <w:rFonts w:ascii="Arial" w:hAnsi="Arial" w:cs="Arial"/>
          <w:szCs w:val="24"/>
        </w:rPr>
        <w:tab/>
        <w:t xml:space="preserve">Friday </w:t>
      </w:r>
      <w:r w:rsidRPr="00FA7A75">
        <w:rPr>
          <w:rFonts w:ascii="Arial" w:hAnsi="Arial" w:cs="Arial"/>
          <w:szCs w:val="24"/>
        </w:rPr>
        <w:tab/>
      </w:r>
      <w:r w:rsidRPr="00FA7A75">
        <w:rPr>
          <w:rFonts w:ascii="Arial" w:hAnsi="Arial" w:cs="Arial"/>
          <w:szCs w:val="24"/>
        </w:rPr>
        <w:tab/>
        <w:t>1</w:t>
      </w:r>
      <w:r w:rsidRPr="00FA7A75">
        <w:rPr>
          <w:rFonts w:ascii="Arial" w:hAnsi="Arial" w:cs="Arial"/>
          <w:szCs w:val="24"/>
          <w:vertAlign w:val="superscript"/>
        </w:rPr>
        <w:t>st</w:t>
      </w:r>
      <w:r w:rsidRPr="00FA7A75">
        <w:rPr>
          <w:rFonts w:ascii="Arial" w:hAnsi="Arial" w:cs="Arial"/>
          <w:szCs w:val="24"/>
        </w:rPr>
        <w:t xml:space="preserve"> December, 2017.</w:t>
      </w:r>
      <w:proofErr w:type="gramEnd"/>
    </w:p>
    <w:p w:rsidR="00216CC6" w:rsidRPr="00006D4F" w:rsidRDefault="00666F11" w:rsidP="001450B6">
      <w:pPr>
        <w:rPr>
          <w:rFonts w:ascii="Times New Roman" w:hAnsi="Times New Roman" w:cs="Times New Roman"/>
          <w:b/>
          <w:color w:val="FF0000"/>
          <w:sz w:val="26"/>
          <w:szCs w:val="24"/>
        </w:rPr>
      </w:pPr>
      <w:r w:rsidRPr="00006D4F">
        <w:rPr>
          <w:rFonts w:ascii="Times New Roman" w:hAnsi="Times New Roman" w:cs="Times New Roman"/>
          <w:b/>
          <w:color w:val="FF0000"/>
          <w:sz w:val="26"/>
          <w:szCs w:val="24"/>
        </w:rPr>
        <w:t>For more information please contact:</w:t>
      </w:r>
    </w:p>
    <w:p w:rsidR="00666F11" w:rsidRDefault="00666F11" w:rsidP="00496ADB">
      <w:pPr>
        <w:spacing w:after="120"/>
        <w:rPr>
          <w:rFonts w:ascii="Times New Roman" w:hAnsi="Times New Roman" w:cs="Times New Roman"/>
          <w:b/>
          <w:sz w:val="24"/>
          <w:szCs w:val="24"/>
        </w:rPr>
      </w:pPr>
      <w:r>
        <w:rPr>
          <w:rFonts w:ascii="Times New Roman" w:hAnsi="Times New Roman" w:cs="Times New Roman"/>
          <w:b/>
          <w:sz w:val="24"/>
          <w:szCs w:val="24"/>
        </w:rPr>
        <w:t>Professor Emmanuel C. Osinem</w:t>
      </w:r>
    </w:p>
    <w:p w:rsidR="00666F11" w:rsidRPr="00496ADB" w:rsidRDefault="00666F11" w:rsidP="00496ADB">
      <w:pPr>
        <w:spacing w:after="0"/>
        <w:rPr>
          <w:rFonts w:ascii="Times New Roman" w:hAnsi="Times New Roman" w:cs="Times New Roman"/>
          <w:sz w:val="24"/>
          <w:szCs w:val="24"/>
        </w:rPr>
      </w:pPr>
      <w:r w:rsidRPr="00496ADB">
        <w:rPr>
          <w:rFonts w:ascii="Times New Roman" w:hAnsi="Times New Roman" w:cs="Times New Roman"/>
          <w:sz w:val="24"/>
          <w:szCs w:val="24"/>
        </w:rPr>
        <w:t>Director, CETVETAR, UNN</w:t>
      </w:r>
    </w:p>
    <w:p w:rsidR="00666F11" w:rsidRPr="00496ADB" w:rsidRDefault="00496ADB" w:rsidP="00496ADB">
      <w:pPr>
        <w:spacing w:after="0"/>
        <w:rPr>
          <w:rFonts w:ascii="Times New Roman" w:hAnsi="Times New Roman" w:cs="Times New Roman"/>
          <w:sz w:val="24"/>
          <w:szCs w:val="24"/>
        </w:rPr>
      </w:pPr>
      <w:r w:rsidRPr="00496ADB">
        <w:rPr>
          <w:rFonts w:ascii="Times New Roman" w:hAnsi="Times New Roman" w:cs="Times New Roman"/>
          <w:sz w:val="24"/>
          <w:szCs w:val="24"/>
        </w:rPr>
        <w:t>Phone number</w:t>
      </w:r>
      <w:r w:rsidR="002807C9">
        <w:rPr>
          <w:rFonts w:ascii="Times New Roman" w:hAnsi="Times New Roman" w:cs="Times New Roman"/>
          <w:sz w:val="24"/>
          <w:szCs w:val="24"/>
        </w:rPr>
        <w:t xml:space="preserve">:  </w:t>
      </w:r>
      <w:r w:rsidR="002807C9" w:rsidRPr="00D27808">
        <w:rPr>
          <w:rFonts w:ascii="Times New Roman" w:hAnsi="Times New Roman" w:cs="Times New Roman"/>
          <w:b/>
          <w:sz w:val="24"/>
          <w:szCs w:val="24"/>
        </w:rPr>
        <w:t>+234 (0) 8060 925 921</w:t>
      </w:r>
    </w:p>
    <w:p w:rsidR="00496ADB" w:rsidRPr="00D27808" w:rsidRDefault="00496ADB" w:rsidP="00496ADB">
      <w:pPr>
        <w:spacing w:after="0"/>
        <w:rPr>
          <w:rFonts w:ascii="Times New Roman" w:hAnsi="Times New Roman" w:cs="Times New Roman"/>
          <w:sz w:val="24"/>
          <w:szCs w:val="24"/>
        </w:rPr>
      </w:pPr>
      <w:r w:rsidRPr="00496ADB">
        <w:rPr>
          <w:rFonts w:ascii="Times New Roman" w:hAnsi="Times New Roman" w:cs="Times New Roman"/>
          <w:sz w:val="24"/>
          <w:szCs w:val="24"/>
        </w:rPr>
        <w:lastRenderedPageBreak/>
        <w:t>Email:</w:t>
      </w:r>
      <w:r w:rsidR="002807C9">
        <w:rPr>
          <w:rFonts w:ascii="Times New Roman" w:hAnsi="Times New Roman" w:cs="Times New Roman"/>
          <w:sz w:val="24"/>
          <w:szCs w:val="24"/>
        </w:rPr>
        <w:t xml:space="preserve"> </w:t>
      </w:r>
      <w:hyperlink r:id="rId12" w:history="1">
        <w:r w:rsidR="002807C9" w:rsidRPr="00D27808">
          <w:rPr>
            <w:rStyle w:val="Hyperlink"/>
            <w:rFonts w:ascii="Times New Roman" w:hAnsi="Times New Roman" w:cs="Times New Roman"/>
            <w:b/>
            <w:sz w:val="24"/>
            <w:szCs w:val="24"/>
            <w:u w:val="none"/>
          </w:rPr>
          <w:t>emma.osinem@unn.edu.ng</w:t>
        </w:r>
      </w:hyperlink>
      <w:r w:rsidR="002807C9" w:rsidRPr="00D27808">
        <w:rPr>
          <w:rFonts w:ascii="Times New Roman" w:hAnsi="Times New Roman" w:cs="Times New Roman"/>
          <w:sz w:val="24"/>
          <w:szCs w:val="24"/>
        </w:rPr>
        <w:t xml:space="preserve"> </w:t>
      </w:r>
    </w:p>
    <w:p w:rsidR="00496ADB" w:rsidRPr="00D27808" w:rsidRDefault="00D27808" w:rsidP="00006D4F">
      <w:pPr>
        <w:spacing w:after="240" w:line="240" w:lineRule="auto"/>
        <w:rPr>
          <w:rFonts w:ascii="Times New Roman" w:hAnsi="Times New Roman" w:cs="Times New Roman"/>
          <w:b/>
          <w:sz w:val="24"/>
          <w:szCs w:val="24"/>
        </w:rPr>
      </w:pPr>
      <w:r w:rsidRPr="00D27808">
        <w:rPr>
          <w:rFonts w:ascii="Arial" w:hAnsi="Arial" w:cs="Arial"/>
        </w:rPr>
        <w:t xml:space="preserve">          </w:t>
      </w:r>
      <w:hyperlink r:id="rId13" w:history="1">
        <w:r w:rsidRPr="00D27808">
          <w:rPr>
            <w:rStyle w:val="Hyperlink"/>
            <w:rFonts w:ascii="Arial" w:hAnsi="Arial" w:cs="Arial"/>
            <w:b/>
            <w:szCs w:val="24"/>
            <w:u w:val="none"/>
          </w:rPr>
          <w:t>cetvetar.cetvetar@unn.edu.ng</w:t>
        </w:r>
      </w:hyperlink>
    </w:p>
    <w:p w:rsidR="00666F11" w:rsidRDefault="00666F11" w:rsidP="00496ADB">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Chijioke</w:t>
      </w:r>
      <w:proofErr w:type="spellEnd"/>
      <w:r>
        <w:rPr>
          <w:rFonts w:ascii="Times New Roman" w:hAnsi="Times New Roman" w:cs="Times New Roman"/>
          <w:b/>
          <w:sz w:val="24"/>
          <w:szCs w:val="24"/>
        </w:rPr>
        <w:t xml:space="preserve"> Jonathan </w:t>
      </w:r>
      <w:proofErr w:type="spellStart"/>
      <w:r>
        <w:rPr>
          <w:rFonts w:ascii="Times New Roman" w:hAnsi="Times New Roman" w:cs="Times New Roman"/>
          <w:b/>
          <w:sz w:val="24"/>
          <w:szCs w:val="24"/>
        </w:rPr>
        <w:t>Olelewe</w:t>
      </w:r>
      <w:proofErr w:type="spellEnd"/>
    </w:p>
    <w:p w:rsidR="00666F11" w:rsidRPr="00496ADB" w:rsidRDefault="00666F11" w:rsidP="00496ADB">
      <w:pPr>
        <w:spacing w:after="0" w:line="240" w:lineRule="auto"/>
        <w:rPr>
          <w:rFonts w:ascii="Times New Roman" w:hAnsi="Times New Roman" w:cs="Times New Roman"/>
          <w:sz w:val="24"/>
          <w:szCs w:val="24"/>
        </w:rPr>
      </w:pPr>
      <w:r w:rsidRPr="00496ADB">
        <w:rPr>
          <w:rFonts w:ascii="Times New Roman" w:hAnsi="Times New Roman" w:cs="Times New Roman"/>
          <w:sz w:val="24"/>
          <w:szCs w:val="24"/>
        </w:rPr>
        <w:t xml:space="preserve">Research </w:t>
      </w:r>
      <w:r w:rsidR="00496ADB" w:rsidRPr="00496ADB">
        <w:rPr>
          <w:rFonts w:ascii="Times New Roman" w:hAnsi="Times New Roman" w:cs="Times New Roman"/>
          <w:sz w:val="24"/>
          <w:szCs w:val="24"/>
        </w:rPr>
        <w:t>&amp; Dissemination Programme Officer</w:t>
      </w:r>
      <w:r w:rsidR="00496ADB">
        <w:rPr>
          <w:rFonts w:ascii="Times New Roman" w:hAnsi="Times New Roman" w:cs="Times New Roman"/>
          <w:sz w:val="24"/>
          <w:szCs w:val="24"/>
        </w:rPr>
        <w:t>,</w:t>
      </w:r>
    </w:p>
    <w:p w:rsidR="00496ADB" w:rsidRDefault="00496ADB" w:rsidP="00496ADB">
      <w:pPr>
        <w:spacing w:after="0" w:line="240" w:lineRule="auto"/>
        <w:rPr>
          <w:rFonts w:ascii="Times New Roman" w:hAnsi="Times New Roman" w:cs="Times New Roman"/>
          <w:sz w:val="24"/>
          <w:szCs w:val="24"/>
        </w:rPr>
      </w:pPr>
      <w:r w:rsidRPr="00496ADB">
        <w:rPr>
          <w:rFonts w:ascii="Times New Roman" w:hAnsi="Times New Roman" w:cs="Times New Roman"/>
          <w:sz w:val="24"/>
          <w:szCs w:val="24"/>
        </w:rPr>
        <w:t>UNESCO-UNEVOC Centre, UNN</w:t>
      </w:r>
    </w:p>
    <w:p w:rsidR="00496ADB" w:rsidRDefault="00496ADB" w:rsidP="00496ADB">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r w:rsidR="00D27808">
        <w:rPr>
          <w:rFonts w:ascii="Times New Roman" w:hAnsi="Times New Roman" w:cs="Times New Roman"/>
          <w:sz w:val="24"/>
          <w:szCs w:val="24"/>
        </w:rPr>
        <w:t xml:space="preserve">  </w:t>
      </w:r>
      <w:r w:rsidR="00D27808" w:rsidRPr="00D27808">
        <w:rPr>
          <w:rFonts w:ascii="Times New Roman" w:hAnsi="Times New Roman" w:cs="Times New Roman"/>
          <w:b/>
          <w:sz w:val="24"/>
          <w:szCs w:val="24"/>
        </w:rPr>
        <w:t>+234 (0) 8034 961 625</w:t>
      </w:r>
    </w:p>
    <w:p w:rsidR="00496ADB" w:rsidRDefault="00496ADB" w:rsidP="009E7653">
      <w:pPr>
        <w:spacing w:after="360" w:line="240" w:lineRule="auto"/>
        <w:rPr>
          <w:rFonts w:ascii="Times New Roman" w:hAnsi="Times New Roman" w:cs="Times New Roman"/>
          <w:sz w:val="24"/>
          <w:szCs w:val="24"/>
        </w:rPr>
      </w:pPr>
      <w:r>
        <w:rPr>
          <w:rFonts w:ascii="Times New Roman" w:hAnsi="Times New Roman" w:cs="Times New Roman"/>
          <w:sz w:val="24"/>
          <w:szCs w:val="24"/>
        </w:rPr>
        <w:t>Email:</w:t>
      </w:r>
      <w:r w:rsidR="00D27808">
        <w:rPr>
          <w:rFonts w:ascii="Times New Roman" w:hAnsi="Times New Roman" w:cs="Times New Roman"/>
          <w:sz w:val="24"/>
          <w:szCs w:val="24"/>
        </w:rPr>
        <w:t xml:space="preserve"> </w:t>
      </w:r>
      <w:hyperlink r:id="rId14" w:history="1">
        <w:r w:rsidR="00D27808" w:rsidRPr="00D27808">
          <w:rPr>
            <w:rStyle w:val="Hyperlink"/>
            <w:rFonts w:ascii="Times New Roman" w:hAnsi="Times New Roman" w:cs="Times New Roman"/>
            <w:b/>
            <w:sz w:val="24"/>
            <w:szCs w:val="24"/>
            <w:u w:val="none"/>
          </w:rPr>
          <w:t>chijioke.olelewe@unn.edu.ng</w:t>
        </w:r>
      </w:hyperlink>
      <w:r w:rsidR="00D27808">
        <w:rPr>
          <w:rFonts w:ascii="Times New Roman" w:hAnsi="Times New Roman" w:cs="Times New Roman"/>
          <w:sz w:val="24"/>
          <w:szCs w:val="24"/>
        </w:rPr>
        <w:t xml:space="preserve"> </w:t>
      </w:r>
    </w:p>
    <w:p w:rsidR="00601CE6" w:rsidRPr="00C35547" w:rsidRDefault="00601CE6" w:rsidP="009E7653">
      <w:pPr>
        <w:pBdr>
          <w:bottom w:val="double" w:sz="6" w:space="3" w:color="auto"/>
        </w:pBdr>
        <w:rPr>
          <w:rFonts w:ascii="Times New Roman" w:hAnsi="Times New Roman" w:cs="Times New Roman"/>
          <w:b/>
          <w:color w:val="FF0000"/>
          <w:sz w:val="24"/>
          <w:szCs w:val="24"/>
        </w:rPr>
      </w:pPr>
      <w:r>
        <w:rPr>
          <w:rFonts w:ascii="Times New Roman" w:hAnsi="Times New Roman" w:cs="Times New Roman"/>
          <w:sz w:val="24"/>
          <w:szCs w:val="24"/>
        </w:rPr>
        <w:t xml:space="preserve">                </w:t>
      </w:r>
      <w:r w:rsidR="00C35547">
        <w:rPr>
          <w:rFonts w:ascii="Times New Roman" w:hAnsi="Times New Roman" w:cs="Times New Roman"/>
          <w:sz w:val="24"/>
          <w:szCs w:val="24"/>
        </w:rPr>
        <w:t xml:space="preserve">                               </w:t>
      </w:r>
      <w:r w:rsidR="009E7653">
        <w:rPr>
          <w:rFonts w:ascii="Times New Roman" w:hAnsi="Times New Roman" w:cs="Times New Roman"/>
          <w:b/>
          <w:color w:val="FF0000"/>
          <w:sz w:val="24"/>
          <w:szCs w:val="24"/>
        </w:rPr>
        <w:t>COLLABORATORATING ORGANIZATIONS</w:t>
      </w:r>
    </w:p>
    <w:tbl>
      <w:tblPr>
        <w:tblStyle w:val="TableGrid"/>
        <w:tblW w:w="10492" w:type="dxa"/>
        <w:tblInd w:w="-702" w:type="dxa"/>
        <w:tblLayout w:type="fixed"/>
        <w:tblLook w:val="04A0"/>
      </w:tblPr>
      <w:tblGrid>
        <w:gridCol w:w="4230"/>
        <w:gridCol w:w="6262"/>
      </w:tblGrid>
      <w:tr w:rsidR="003610CF" w:rsidTr="004B7B58">
        <w:trPr>
          <w:trHeight w:val="1467"/>
        </w:trPr>
        <w:tc>
          <w:tcPr>
            <w:tcW w:w="4230" w:type="dxa"/>
          </w:tcPr>
          <w:p w:rsidR="003610CF" w:rsidRPr="00C35547" w:rsidRDefault="003610CF" w:rsidP="00601CE6">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-153958</wp:posOffset>
                  </wp:positionH>
                  <wp:positionV relativeFrom="paragraph">
                    <wp:posOffset>141163</wp:posOffset>
                  </wp:positionV>
                  <wp:extent cx="2520563" cy="699715"/>
                  <wp:effectExtent l="0" t="0" r="0" b="0"/>
                  <wp:wrapNone/>
                  <wp:docPr id="1" name="Picture 3" descr="http://www.unevoc.unesco.org/august/logo_unev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voc.unesco.org/august/logo_unevoc.gif"/>
                          <pic:cNvPicPr>
                            <a:picLocks noChangeAspect="1" noChangeArrowheads="1"/>
                          </pic:cNvPicPr>
                        </pic:nvPicPr>
                        <pic:blipFill>
                          <a:blip r:embed="rId15" cstate="print"/>
                          <a:srcRect/>
                          <a:stretch>
                            <a:fillRect/>
                          </a:stretch>
                        </pic:blipFill>
                        <pic:spPr bwMode="auto">
                          <a:xfrm>
                            <a:off x="0" y="0"/>
                            <a:ext cx="2520563" cy="69971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C35547">
              <w:rPr>
                <w:rFonts w:ascii="Times New Roman" w:hAnsi="Times New Roman" w:cs="Times New Roman"/>
                <w:b/>
                <w:sz w:val="24"/>
                <w:szCs w:val="24"/>
              </w:rPr>
              <w:t xml:space="preserve">UNESCO-UNEVOC       </w:t>
            </w:r>
          </w:p>
          <w:p w:rsidR="003610CF" w:rsidRDefault="003610CF" w:rsidP="001450B6">
            <w:pPr>
              <w:rPr>
                <w:rFonts w:ascii="Times New Roman" w:hAnsi="Times New Roman" w:cs="Times New Roman"/>
                <w:sz w:val="24"/>
                <w:szCs w:val="24"/>
              </w:rPr>
            </w:pPr>
          </w:p>
          <w:p w:rsidR="003610CF" w:rsidRDefault="003610CF" w:rsidP="001450B6">
            <w:pPr>
              <w:rPr>
                <w:rFonts w:ascii="Times New Roman" w:hAnsi="Times New Roman" w:cs="Times New Roman"/>
                <w:sz w:val="24"/>
                <w:szCs w:val="24"/>
              </w:rPr>
            </w:pPr>
          </w:p>
          <w:p w:rsidR="003610CF" w:rsidRDefault="003610CF" w:rsidP="00C35547">
            <w:pPr>
              <w:jc w:val="center"/>
              <w:rPr>
                <w:b/>
                <w:bCs/>
                <w:sz w:val="26"/>
                <w:szCs w:val="26"/>
              </w:rPr>
            </w:pPr>
          </w:p>
          <w:p w:rsidR="003610CF" w:rsidRDefault="003610CF" w:rsidP="001450B6">
            <w:pPr>
              <w:rPr>
                <w:rFonts w:ascii="Times New Roman" w:hAnsi="Times New Roman" w:cs="Times New Roman"/>
                <w:sz w:val="24"/>
                <w:szCs w:val="24"/>
              </w:rPr>
            </w:pPr>
          </w:p>
        </w:tc>
        <w:tc>
          <w:tcPr>
            <w:tcW w:w="6262" w:type="dxa"/>
          </w:tcPr>
          <w:p w:rsidR="003610CF" w:rsidRPr="003610CF" w:rsidRDefault="003610CF" w:rsidP="001450B6">
            <w:pPr>
              <w:rPr>
                <w:rFonts w:ascii="Times New Roman" w:hAnsi="Times New Roman" w:cs="Times New Roman"/>
                <w:b/>
                <w:sz w:val="28"/>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610CF" w:rsidRDefault="003610CF" w:rsidP="003610CF">
            <w:pPr>
              <w:rPr>
                <w:rFonts w:ascii="Times New Roman" w:hAnsi="Times New Roman" w:cs="Times New Roman"/>
                <w:sz w:val="24"/>
                <w:szCs w:val="24"/>
              </w:rPr>
            </w:pPr>
            <w:r w:rsidRPr="003610CF">
              <w:rPr>
                <w:rFonts w:ascii="Times New Roman" w:hAnsi="Times New Roman" w:cs="Times New Roman"/>
                <w:b/>
                <w:sz w:val="28"/>
                <w:szCs w:val="24"/>
              </w:rPr>
              <w:t xml:space="preserve"> </w:t>
            </w:r>
            <w:r w:rsidRPr="003610CF">
              <w:rPr>
                <w:rFonts w:ascii="Times New Roman" w:hAnsi="Times New Roman" w:cs="Times New Roman"/>
                <w:b/>
                <w:color w:val="00B050"/>
                <w:sz w:val="28"/>
                <w:szCs w:val="24"/>
              </w:rPr>
              <w:t>Innovation in TVET Research Group</w:t>
            </w:r>
            <w:r>
              <w:rPr>
                <w:rFonts w:ascii="Times New Roman" w:hAnsi="Times New Roman" w:cs="Times New Roman"/>
                <w:sz w:val="24"/>
                <w:szCs w:val="24"/>
              </w:rPr>
              <w:t xml:space="preserve">, </w:t>
            </w:r>
          </w:p>
          <w:p w:rsidR="003610CF" w:rsidRPr="00132778" w:rsidRDefault="003610CF" w:rsidP="003610CF">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0" locked="0" layoutInCell="1" allowOverlap="1">
                  <wp:simplePos x="0" y="0"/>
                  <wp:positionH relativeFrom="margin">
                    <wp:posOffset>3137535</wp:posOffset>
                  </wp:positionH>
                  <wp:positionV relativeFrom="margin">
                    <wp:posOffset>57150</wp:posOffset>
                  </wp:positionV>
                  <wp:extent cx="599440" cy="445135"/>
                  <wp:effectExtent l="19050" t="0" r="0" b="0"/>
                  <wp:wrapSquare wrapText="bothSides"/>
                  <wp:docPr id="3" name="Picture 2" descr="Description: Copy of UNN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opy of UNNlogo"/>
                          <pic:cNvPicPr>
                            <a:picLocks noGrp="1" noChangeAspect="1" noChangeArrowheads="1"/>
                          </pic:cNvPicPr>
                        </pic:nvPicPr>
                        <pic:blipFill>
                          <a:blip r:embed="rId7" cstate="print">
                            <a:lum bright="1200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440" cy="445135"/>
                          </a:xfrm>
                          <a:prstGeom prst="rect">
                            <a:avLst/>
                          </a:prstGeom>
                          <a:noFill/>
                          <a:ln>
                            <a:noFill/>
                          </a:ln>
                        </pic:spPr>
                      </pic:pic>
                    </a:graphicData>
                  </a:graphic>
                </wp:anchor>
              </w:drawing>
            </w:r>
            <w:r w:rsidRPr="00132778">
              <w:rPr>
                <w:rFonts w:ascii="Times New Roman" w:hAnsi="Times New Roman" w:cs="Times New Roman"/>
                <w:b/>
                <w:sz w:val="24"/>
                <w:szCs w:val="24"/>
              </w:rPr>
              <w:t>University of Nigeria,</w:t>
            </w:r>
            <w:r>
              <w:rPr>
                <w:rFonts w:ascii="Times New Roman" w:hAnsi="Times New Roman" w:cs="Times New Roman"/>
                <w:b/>
                <w:sz w:val="24"/>
                <w:szCs w:val="24"/>
              </w:rPr>
              <w:t xml:space="preserve"> Nsukka</w:t>
            </w:r>
          </w:p>
          <w:p w:rsidR="003610CF" w:rsidRDefault="003610CF">
            <w:pPr>
              <w:rPr>
                <w:rFonts w:ascii="Times New Roman" w:hAnsi="Times New Roman" w:cs="Times New Roman"/>
                <w:b/>
                <w:sz w:val="24"/>
                <w:szCs w:val="24"/>
              </w:rPr>
            </w:pPr>
          </w:p>
          <w:p w:rsidR="003610CF" w:rsidRPr="00421D10" w:rsidRDefault="003610CF" w:rsidP="00421D10">
            <w:pPr>
              <w:rPr>
                <w:rFonts w:ascii="Times New Roman" w:hAnsi="Times New Roman" w:cs="Times New Roman"/>
                <w:b/>
                <w:sz w:val="24"/>
                <w:szCs w:val="24"/>
              </w:rPr>
            </w:pPr>
          </w:p>
        </w:tc>
      </w:tr>
    </w:tbl>
    <w:p w:rsidR="00A443A8" w:rsidRDefault="00A443A8" w:rsidP="001450B6">
      <w:pPr>
        <w:rPr>
          <w:rFonts w:ascii="Times New Roman" w:hAnsi="Times New Roman" w:cs="Times New Roman"/>
          <w:sz w:val="24"/>
          <w:szCs w:val="24"/>
        </w:rPr>
      </w:pPr>
    </w:p>
    <w:sectPr w:rsidR="00A443A8" w:rsidSect="00C439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86" w:rsidRDefault="00BA0486" w:rsidP="00B968F9">
      <w:pPr>
        <w:spacing w:after="0" w:line="240" w:lineRule="auto"/>
      </w:pPr>
      <w:r>
        <w:separator/>
      </w:r>
    </w:p>
  </w:endnote>
  <w:endnote w:type="continuationSeparator" w:id="0">
    <w:p w:rsidR="00BA0486" w:rsidRDefault="00BA0486" w:rsidP="00B96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86" w:rsidRDefault="00BA0486" w:rsidP="00B968F9">
      <w:pPr>
        <w:spacing w:after="0" w:line="240" w:lineRule="auto"/>
      </w:pPr>
      <w:r>
        <w:separator/>
      </w:r>
    </w:p>
  </w:footnote>
  <w:footnote w:type="continuationSeparator" w:id="0">
    <w:p w:rsidR="00BA0486" w:rsidRDefault="00BA0486" w:rsidP="00B96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339"/>
    <w:multiLevelType w:val="hybridMultilevel"/>
    <w:tmpl w:val="DB0611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B73B0"/>
    <w:multiLevelType w:val="hybridMultilevel"/>
    <w:tmpl w:val="2030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23145"/>
    <w:multiLevelType w:val="hybridMultilevel"/>
    <w:tmpl w:val="AB986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10C62"/>
    <w:multiLevelType w:val="hybridMultilevel"/>
    <w:tmpl w:val="B74A0D7E"/>
    <w:lvl w:ilvl="0" w:tplc="DC66DB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2351E1"/>
    <w:multiLevelType w:val="hybridMultilevel"/>
    <w:tmpl w:val="A200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6932"/>
    <w:rsid w:val="00000845"/>
    <w:rsid w:val="00006D4F"/>
    <w:rsid w:val="0002047F"/>
    <w:rsid w:val="000327AC"/>
    <w:rsid w:val="00034D7D"/>
    <w:rsid w:val="00042946"/>
    <w:rsid w:val="00050507"/>
    <w:rsid w:val="00050873"/>
    <w:rsid w:val="00056A78"/>
    <w:rsid w:val="000D0069"/>
    <w:rsid w:val="00132778"/>
    <w:rsid w:val="001450B6"/>
    <w:rsid w:val="00146C8E"/>
    <w:rsid w:val="00160D37"/>
    <w:rsid w:val="00187C84"/>
    <w:rsid w:val="00190220"/>
    <w:rsid w:val="00194875"/>
    <w:rsid w:val="001D22C5"/>
    <w:rsid w:val="001F2DB9"/>
    <w:rsid w:val="00207DC0"/>
    <w:rsid w:val="00216CC6"/>
    <w:rsid w:val="00237FD9"/>
    <w:rsid w:val="002807C9"/>
    <w:rsid w:val="00283834"/>
    <w:rsid w:val="002A010C"/>
    <w:rsid w:val="002A4B79"/>
    <w:rsid w:val="002D6D59"/>
    <w:rsid w:val="002E19FA"/>
    <w:rsid w:val="002E1FDD"/>
    <w:rsid w:val="00301C94"/>
    <w:rsid w:val="00317258"/>
    <w:rsid w:val="00346932"/>
    <w:rsid w:val="00346B29"/>
    <w:rsid w:val="003543FC"/>
    <w:rsid w:val="003610CF"/>
    <w:rsid w:val="003A00E4"/>
    <w:rsid w:val="003A41DC"/>
    <w:rsid w:val="003E1528"/>
    <w:rsid w:val="003F7802"/>
    <w:rsid w:val="00421D10"/>
    <w:rsid w:val="00422442"/>
    <w:rsid w:val="004349C3"/>
    <w:rsid w:val="00476BD3"/>
    <w:rsid w:val="00480D0A"/>
    <w:rsid w:val="00496ADB"/>
    <w:rsid w:val="004B426D"/>
    <w:rsid w:val="00547BDD"/>
    <w:rsid w:val="00577764"/>
    <w:rsid w:val="005821FB"/>
    <w:rsid w:val="00594A95"/>
    <w:rsid w:val="005B23F0"/>
    <w:rsid w:val="005D5870"/>
    <w:rsid w:val="005D5B88"/>
    <w:rsid w:val="005D660A"/>
    <w:rsid w:val="006007A8"/>
    <w:rsid w:val="00601CE6"/>
    <w:rsid w:val="00610F46"/>
    <w:rsid w:val="00615F77"/>
    <w:rsid w:val="00625B2B"/>
    <w:rsid w:val="00645A1B"/>
    <w:rsid w:val="00666F11"/>
    <w:rsid w:val="00671B73"/>
    <w:rsid w:val="006958F4"/>
    <w:rsid w:val="006970EC"/>
    <w:rsid w:val="006B12B2"/>
    <w:rsid w:val="006B4B28"/>
    <w:rsid w:val="006E1186"/>
    <w:rsid w:val="006E71FD"/>
    <w:rsid w:val="00717A48"/>
    <w:rsid w:val="007322B9"/>
    <w:rsid w:val="007408A4"/>
    <w:rsid w:val="007455D0"/>
    <w:rsid w:val="0077531D"/>
    <w:rsid w:val="0078108D"/>
    <w:rsid w:val="007A0AD5"/>
    <w:rsid w:val="007A4B3D"/>
    <w:rsid w:val="007C2BC9"/>
    <w:rsid w:val="007C5936"/>
    <w:rsid w:val="0080745F"/>
    <w:rsid w:val="0081662F"/>
    <w:rsid w:val="00845474"/>
    <w:rsid w:val="0087177E"/>
    <w:rsid w:val="00883D11"/>
    <w:rsid w:val="008A6F0B"/>
    <w:rsid w:val="008B3D15"/>
    <w:rsid w:val="008B4820"/>
    <w:rsid w:val="008B6505"/>
    <w:rsid w:val="008F3133"/>
    <w:rsid w:val="00911C69"/>
    <w:rsid w:val="00943663"/>
    <w:rsid w:val="00960D36"/>
    <w:rsid w:val="00962A4B"/>
    <w:rsid w:val="009831E2"/>
    <w:rsid w:val="00995A4E"/>
    <w:rsid w:val="009C2F97"/>
    <w:rsid w:val="009C7091"/>
    <w:rsid w:val="009D5AB2"/>
    <w:rsid w:val="009E4D88"/>
    <w:rsid w:val="009E7653"/>
    <w:rsid w:val="00A0036D"/>
    <w:rsid w:val="00A26950"/>
    <w:rsid w:val="00A443A8"/>
    <w:rsid w:val="00A530CD"/>
    <w:rsid w:val="00A752D4"/>
    <w:rsid w:val="00AA59CE"/>
    <w:rsid w:val="00AA6504"/>
    <w:rsid w:val="00AB70C9"/>
    <w:rsid w:val="00AC6241"/>
    <w:rsid w:val="00AD36A6"/>
    <w:rsid w:val="00B21C6F"/>
    <w:rsid w:val="00B90578"/>
    <w:rsid w:val="00B968F9"/>
    <w:rsid w:val="00BA0486"/>
    <w:rsid w:val="00BE2562"/>
    <w:rsid w:val="00C10754"/>
    <w:rsid w:val="00C2120A"/>
    <w:rsid w:val="00C35547"/>
    <w:rsid w:val="00C43913"/>
    <w:rsid w:val="00C44587"/>
    <w:rsid w:val="00C4487E"/>
    <w:rsid w:val="00C60309"/>
    <w:rsid w:val="00C93B3B"/>
    <w:rsid w:val="00D117CF"/>
    <w:rsid w:val="00D27419"/>
    <w:rsid w:val="00D27808"/>
    <w:rsid w:val="00D47615"/>
    <w:rsid w:val="00D6381C"/>
    <w:rsid w:val="00D77C1E"/>
    <w:rsid w:val="00D81549"/>
    <w:rsid w:val="00DE060D"/>
    <w:rsid w:val="00DE1650"/>
    <w:rsid w:val="00DF71BD"/>
    <w:rsid w:val="00E11FEF"/>
    <w:rsid w:val="00E1423F"/>
    <w:rsid w:val="00E3107B"/>
    <w:rsid w:val="00E62148"/>
    <w:rsid w:val="00E65472"/>
    <w:rsid w:val="00E81306"/>
    <w:rsid w:val="00ED197F"/>
    <w:rsid w:val="00F5347D"/>
    <w:rsid w:val="00F572AE"/>
    <w:rsid w:val="00F71295"/>
    <w:rsid w:val="00F90BE7"/>
    <w:rsid w:val="00F942BB"/>
    <w:rsid w:val="00FA7A75"/>
    <w:rsid w:val="00FC7781"/>
    <w:rsid w:val="00FD5D34"/>
    <w:rsid w:val="00FF22D9"/>
    <w:rsid w:val="00FF2F20"/>
    <w:rsid w:val="00FF4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05"/>
    <w:pPr>
      <w:ind w:left="720"/>
      <w:contextualSpacing/>
    </w:pPr>
  </w:style>
  <w:style w:type="character" w:styleId="Hyperlink">
    <w:name w:val="Hyperlink"/>
    <w:basedOn w:val="DefaultParagraphFont"/>
    <w:uiPriority w:val="99"/>
    <w:unhideWhenUsed/>
    <w:rsid w:val="00034D7D"/>
    <w:rPr>
      <w:color w:val="0000FF" w:themeColor="hyperlink"/>
      <w:u w:val="single"/>
    </w:rPr>
  </w:style>
  <w:style w:type="character" w:styleId="FollowedHyperlink">
    <w:name w:val="FollowedHyperlink"/>
    <w:basedOn w:val="DefaultParagraphFont"/>
    <w:uiPriority w:val="99"/>
    <w:semiHidden/>
    <w:unhideWhenUsed/>
    <w:rsid w:val="002807C9"/>
    <w:rPr>
      <w:color w:val="800080" w:themeColor="followedHyperlink"/>
      <w:u w:val="single"/>
    </w:rPr>
  </w:style>
  <w:style w:type="paragraph" w:styleId="BalloonText">
    <w:name w:val="Balloon Text"/>
    <w:basedOn w:val="Normal"/>
    <w:link w:val="BalloonTextChar"/>
    <w:uiPriority w:val="99"/>
    <w:semiHidden/>
    <w:unhideWhenUsed/>
    <w:rsid w:val="00B9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F9"/>
    <w:rPr>
      <w:rFonts w:ascii="Tahoma" w:hAnsi="Tahoma" w:cs="Tahoma"/>
      <w:sz w:val="16"/>
      <w:szCs w:val="16"/>
    </w:rPr>
  </w:style>
  <w:style w:type="paragraph" w:styleId="Header">
    <w:name w:val="header"/>
    <w:basedOn w:val="Normal"/>
    <w:link w:val="HeaderChar"/>
    <w:uiPriority w:val="99"/>
    <w:semiHidden/>
    <w:unhideWhenUsed/>
    <w:rsid w:val="00B9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8F9"/>
  </w:style>
  <w:style w:type="paragraph" w:styleId="Footer">
    <w:name w:val="footer"/>
    <w:basedOn w:val="Normal"/>
    <w:link w:val="FooterChar"/>
    <w:uiPriority w:val="99"/>
    <w:semiHidden/>
    <w:unhideWhenUsed/>
    <w:rsid w:val="00B9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8F9"/>
  </w:style>
  <w:style w:type="table" w:styleId="TableGrid">
    <w:name w:val="Table Grid"/>
    <w:basedOn w:val="TableNormal"/>
    <w:uiPriority w:val="59"/>
    <w:rsid w:val="00601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211519">
      <w:bodyDiv w:val="1"/>
      <w:marLeft w:val="0"/>
      <w:marRight w:val="0"/>
      <w:marTop w:val="0"/>
      <w:marBottom w:val="0"/>
      <w:divBdr>
        <w:top w:val="none" w:sz="0" w:space="0" w:color="auto"/>
        <w:left w:val="none" w:sz="0" w:space="0" w:color="auto"/>
        <w:bottom w:val="none" w:sz="0" w:space="0" w:color="auto"/>
        <w:right w:val="none" w:sz="0" w:space="0" w:color="auto"/>
      </w:divBdr>
      <w:divsChild>
        <w:div w:id="795492587">
          <w:marLeft w:val="0"/>
          <w:marRight w:val="0"/>
          <w:marTop w:val="0"/>
          <w:marBottom w:val="0"/>
          <w:divBdr>
            <w:top w:val="none" w:sz="0" w:space="0" w:color="auto"/>
            <w:left w:val="none" w:sz="0" w:space="0" w:color="auto"/>
            <w:bottom w:val="none" w:sz="0" w:space="0" w:color="auto"/>
            <w:right w:val="none" w:sz="0" w:space="0" w:color="auto"/>
          </w:divBdr>
        </w:div>
        <w:div w:id="84158412">
          <w:marLeft w:val="0"/>
          <w:marRight w:val="0"/>
          <w:marTop w:val="0"/>
          <w:marBottom w:val="0"/>
          <w:divBdr>
            <w:top w:val="none" w:sz="0" w:space="0" w:color="auto"/>
            <w:left w:val="none" w:sz="0" w:space="0" w:color="auto"/>
            <w:bottom w:val="none" w:sz="0" w:space="0" w:color="auto"/>
            <w:right w:val="none" w:sz="0" w:space="0" w:color="auto"/>
          </w:divBdr>
        </w:div>
        <w:div w:id="1357384007">
          <w:marLeft w:val="0"/>
          <w:marRight w:val="0"/>
          <w:marTop w:val="0"/>
          <w:marBottom w:val="0"/>
          <w:divBdr>
            <w:top w:val="none" w:sz="0" w:space="0" w:color="auto"/>
            <w:left w:val="none" w:sz="0" w:space="0" w:color="auto"/>
            <w:bottom w:val="none" w:sz="0" w:space="0" w:color="auto"/>
            <w:right w:val="none" w:sz="0" w:space="0" w:color="auto"/>
          </w:divBdr>
        </w:div>
        <w:div w:id="1886213973">
          <w:marLeft w:val="0"/>
          <w:marRight w:val="0"/>
          <w:marTop w:val="0"/>
          <w:marBottom w:val="0"/>
          <w:divBdr>
            <w:top w:val="none" w:sz="0" w:space="0" w:color="auto"/>
            <w:left w:val="none" w:sz="0" w:space="0" w:color="auto"/>
            <w:bottom w:val="none" w:sz="0" w:space="0" w:color="auto"/>
            <w:right w:val="none" w:sz="0" w:space="0" w:color="auto"/>
          </w:divBdr>
        </w:div>
        <w:div w:id="1735279142">
          <w:marLeft w:val="0"/>
          <w:marRight w:val="0"/>
          <w:marTop w:val="0"/>
          <w:marBottom w:val="0"/>
          <w:divBdr>
            <w:top w:val="none" w:sz="0" w:space="0" w:color="auto"/>
            <w:left w:val="none" w:sz="0" w:space="0" w:color="auto"/>
            <w:bottom w:val="none" w:sz="0" w:space="0" w:color="auto"/>
            <w:right w:val="none" w:sz="0" w:space="0" w:color="auto"/>
          </w:divBdr>
        </w:div>
        <w:div w:id="1386636693">
          <w:marLeft w:val="0"/>
          <w:marRight w:val="0"/>
          <w:marTop w:val="0"/>
          <w:marBottom w:val="0"/>
          <w:divBdr>
            <w:top w:val="none" w:sz="0" w:space="0" w:color="auto"/>
            <w:left w:val="none" w:sz="0" w:space="0" w:color="auto"/>
            <w:bottom w:val="none" w:sz="0" w:space="0" w:color="auto"/>
            <w:right w:val="none" w:sz="0" w:space="0" w:color="auto"/>
          </w:divBdr>
        </w:div>
        <w:div w:id="786392794">
          <w:marLeft w:val="0"/>
          <w:marRight w:val="0"/>
          <w:marTop w:val="0"/>
          <w:marBottom w:val="0"/>
          <w:divBdr>
            <w:top w:val="none" w:sz="0" w:space="0" w:color="auto"/>
            <w:left w:val="none" w:sz="0" w:space="0" w:color="auto"/>
            <w:bottom w:val="none" w:sz="0" w:space="0" w:color="auto"/>
            <w:right w:val="none" w:sz="0" w:space="0" w:color="auto"/>
          </w:divBdr>
        </w:div>
        <w:div w:id="1393624912">
          <w:marLeft w:val="0"/>
          <w:marRight w:val="0"/>
          <w:marTop w:val="0"/>
          <w:marBottom w:val="0"/>
          <w:divBdr>
            <w:top w:val="none" w:sz="0" w:space="0" w:color="auto"/>
            <w:left w:val="none" w:sz="0" w:space="0" w:color="auto"/>
            <w:bottom w:val="none" w:sz="0" w:space="0" w:color="auto"/>
            <w:right w:val="none" w:sz="0" w:space="0" w:color="auto"/>
          </w:divBdr>
        </w:div>
        <w:div w:id="457258714">
          <w:marLeft w:val="0"/>
          <w:marRight w:val="0"/>
          <w:marTop w:val="0"/>
          <w:marBottom w:val="0"/>
          <w:divBdr>
            <w:top w:val="none" w:sz="0" w:space="0" w:color="auto"/>
            <w:left w:val="none" w:sz="0" w:space="0" w:color="auto"/>
            <w:bottom w:val="none" w:sz="0" w:space="0" w:color="auto"/>
            <w:right w:val="none" w:sz="0" w:space="0" w:color="auto"/>
          </w:divBdr>
        </w:div>
        <w:div w:id="1605992049">
          <w:marLeft w:val="0"/>
          <w:marRight w:val="0"/>
          <w:marTop w:val="0"/>
          <w:marBottom w:val="0"/>
          <w:divBdr>
            <w:top w:val="none" w:sz="0" w:space="0" w:color="auto"/>
            <w:left w:val="none" w:sz="0" w:space="0" w:color="auto"/>
            <w:bottom w:val="none" w:sz="0" w:space="0" w:color="auto"/>
            <w:right w:val="none" w:sz="0" w:space="0" w:color="auto"/>
          </w:divBdr>
        </w:div>
        <w:div w:id="1699424502">
          <w:marLeft w:val="0"/>
          <w:marRight w:val="0"/>
          <w:marTop w:val="0"/>
          <w:marBottom w:val="0"/>
          <w:divBdr>
            <w:top w:val="none" w:sz="0" w:space="0" w:color="auto"/>
            <w:left w:val="none" w:sz="0" w:space="0" w:color="auto"/>
            <w:bottom w:val="none" w:sz="0" w:space="0" w:color="auto"/>
            <w:right w:val="none" w:sz="0" w:space="0" w:color="auto"/>
          </w:divBdr>
        </w:div>
        <w:div w:id="17773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etvetar.cetvetar@unn.edu.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ma.osinem@unn.ed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osinem@unn.edu.ng"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mailto:cetvetar.cetvetar@unn.edu.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ijioke.olelewe@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2478</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OKADI ASHAGWU</dc:creator>
  <cp:lastModifiedBy>Prof Osinem</cp:lastModifiedBy>
  <cp:revision>38</cp:revision>
  <cp:lastPrinted>2017-09-02T19:40:00Z</cp:lastPrinted>
  <dcterms:created xsi:type="dcterms:W3CDTF">2017-08-17T01:49:00Z</dcterms:created>
  <dcterms:modified xsi:type="dcterms:W3CDTF">2017-09-07T14:28:00Z</dcterms:modified>
</cp:coreProperties>
</file>